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C3BA" w14:textId="77777777" w:rsidR="001E74A8" w:rsidRPr="00D628AE" w:rsidRDefault="001E74A8" w:rsidP="001E74A8">
      <w:pPr>
        <w:spacing w:after="0" w:line="240" w:lineRule="auto"/>
        <w:rPr>
          <w:sz w:val="32"/>
          <w:szCs w:val="32"/>
        </w:rPr>
      </w:pPr>
      <w:r w:rsidRPr="00D628AE">
        <w:rPr>
          <w:sz w:val="32"/>
          <w:szCs w:val="32"/>
        </w:rPr>
        <w:t>Omgaan met verschillen bespreken – De Viskom</w:t>
      </w:r>
      <w:r>
        <w:rPr>
          <w:sz w:val="32"/>
          <w:szCs w:val="32"/>
        </w:rPr>
        <w:t>-oefening</w:t>
      </w:r>
    </w:p>
    <w:p w14:paraId="322C9428" w14:textId="77777777" w:rsidR="001E74A8" w:rsidRPr="00BC7ECE" w:rsidRDefault="001E74A8" w:rsidP="001E74A8">
      <w:pPr>
        <w:spacing w:after="0" w:line="240" w:lineRule="auto"/>
        <w:rPr>
          <w:i/>
          <w:iCs/>
          <w:sz w:val="20"/>
          <w:szCs w:val="20"/>
        </w:rPr>
      </w:pPr>
      <w:r w:rsidRPr="00BC7ECE">
        <w:rPr>
          <w:i/>
          <w:iCs/>
          <w:sz w:val="20"/>
          <w:szCs w:val="20"/>
        </w:rPr>
        <w:t>Beschrijving voor de trainer</w:t>
      </w:r>
    </w:p>
    <w:p w14:paraId="733C9759" w14:textId="77777777" w:rsidR="001E74A8" w:rsidRPr="00BC7ECE" w:rsidRDefault="001E74A8" w:rsidP="001E74A8">
      <w:pPr>
        <w:spacing w:after="0" w:line="240" w:lineRule="auto"/>
        <w:rPr>
          <w:sz w:val="20"/>
          <w:szCs w:val="20"/>
        </w:rPr>
      </w:pPr>
    </w:p>
    <w:tbl>
      <w:tblPr>
        <w:tblStyle w:val="Tabelraster"/>
        <w:tblW w:w="0" w:type="auto"/>
        <w:tblLook w:val="04A0" w:firstRow="1" w:lastRow="0" w:firstColumn="1" w:lastColumn="0" w:noHBand="0" w:noVBand="1"/>
      </w:tblPr>
      <w:tblGrid>
        <w:gridCol w:w="2689"/>
        <w:gridCol w:w="6373"/>
      </w:tblGrid>
      <w:tr w:rsidR="001E74A8" w:rsidRPr="00BC7ECE" w14:paraId="75AFB450" w14:textId="77777777" w:rsidTr="000962AB">
        <w:tc>
          <w:tcPr>
            <w:tcW w:w="2689" w:type="dxa"/>
          </w:tcPr>
          <w:p w14:paraId="3950BFDD" w14:textId="77777777" w:rsidR="001E74A8" w:rsidRPr="00BC7ECE" w:rsidRDefault="001E74A8" w:rsidP="00624C7B">
            <w:pPr>
              <w:rPr>
                <w:b/>
                <w:bCs/>
                <w:sz w:val="20"/>
                <w:szCs w:val="20"/>
              </w:rPr>
            </w:pPr>
            <w:r w:rsidRPr="00BC7ECE">
              <w:rPr>
                <w:b/>
                <w:bCs/>
                <w:sz w:val="20"/>
                <w:szCs w:val="20"/>
              </w:rPr>
              <w:t>Doel van deze oefening</w:t>
            </w:r>
          </w:p>
          <w:p w14:paraId="69DD63D0" w14:textId="77777777" w:rsidR="001E74A8" w:rsidRPr="00BC7ECE" w:rsidRDefault="001E74A8" w:rsidP="00624C7B">
            <w:pPr>
              <w:rPr>
                <w:b/>
                <w:bCs/>
                <w:sz w:val="20"/>
                <w:szCs w:val="20"/>
              </w:rPr>
            </w:pPr>
          </w:p>
        </w:tc>
        <w:tc>
          <w:tcPr>
            <w:tcW w:w="6373" w:type="dxa"/>
          </w:tcPr>
          <w:p w14:paraId="6D4B1D4B" w14:textId="77777777" w:rsidR="001E74A8" w:rsidRPr="00BC7ECE" w:rsidRDefault="001E74A8" w:rsidP="00624C7B">
            <w:pPr>
              <w:rPr>
                <w:sz w:val="20"/>
                <w:szCs w:val="20"/>
              </w:rPr>
            </w:pPr>
            <w:r w:rsidRPr="00BC7ECE">
              <w:rPr>
                <w:sz w:val="20"/>
                <w:szCs w:val="20"/>
              </w:rPr>
              <w:t>Bewust worden van verschillende perspectieven bij ‘diversiteitsdilemma’s’ en aanzetten tot denken over de betekenis van ‘inclusief’</w:t>
            </w:r>
          </w:p>
        </w:tc>
      </w:tr>
      <w:tr w:rsidR="001E74A8" w:rsidRPr="00BC7ECE" w14:paraId="6B179A40" w14:textId="77777777" w:rsidTr="000962AB">
        <w:tc>
          <w:tcPr>
            <w:tcW w:w="2689" w:type="dxa"/>
          </w:tcPr>
          <w:p w14:paraId="70A55AD1" w14:textId="77777777" w:rsidR="001E74A8" w:rsidRPr="00BC7ECE" w:rsidRDefault="001E74A8" w:rsidP="00624C7B">
            <w:pPr>
              <w:rPr>
                <w:b/>
                <w:bCs/>
                <w:sz w:val="20"/>
                <w:szCs w:val="20"/>
              </w:rPr>
            </w:pPr>
            <w:r w:rsidRPr="00BC7ECE">
              <w:rPr>
                <w:b/>
                <w:bCs/>
                <w:sz w:val="20"/>
                <w:szCs w:val="20"/>
              </w:rPr>
              <w:t>Voor wie</w:t>
            </w:r>
          </w:p>
          <w:p w14:paraId="129A0A93" w14:textId="77777777" w:rsidR="001E74A8" w:rsidRPr="00BC7ECE" w:rsidRDefault="001E74A8" w:rsidP="00624C7B">
            <w:pPr>
              <w:rPr>
                <w:b/>
                <w:bCs/>
                <w:sz w:val="20"/>
                <w:szCs w:val="20"/>
              </w:rPr>
            </w:pPr>
          </w:p>
        </w:tc>
        <w:tc>
          <w:tcPr>
            <w:tcW w:w="6373" w:type="dxa"/>
          </w:tcPr>
          <w:p w14:paraId="3A946C9D" w14:textId="77777777" w:rsidR="001E74A8" w:rsidRPr="00BC7ECE" w:rsidRDefault="001E74A8" w:rsidP="00624C7B">
            <w:pPr>
              <w:rPr>
                <w:sz w:val="20"/>
                <w:szCs w:val="20"/>
              </w:rPr>
            </w:pPr>
            <w:r w:rsidRPr="00BC7ECE">
              <w:rPr>
                <w:sz w:val="20"/>
                <w:szCs w:val="20"/>
              </w:rPr>
              <w:t>Voor een groep van 5-15 personen die in een werksetting met elkaar te maken (kunnen) hebben.</w:t>
            </w:r>
          </w:p>
        </w:tc>
      </w:tr>
      <w:tr w:rsidR="001E74A8" w:rsidRPr="00BC7ECE" w14:paraId="76FDDADB" w14:textId="77777777" w:rsidTr="000962AB">
        <w:tc>
          <w:tcPr>
            <w:tcW w:w="2689" w:type="dxa"/>
          </w:tcPr>
          <w:p w14:paraId="03857394" w14:textId="77777777" w:rsidR="001E74A8" w:rsidRPr="00BC7ECE" w:rsidRDefault="001E74A8" w:rsidP="00624C7B">
            <w:pPr>
              <w:rPr>
                <w:b/>
                <w:bCs/>
                <w:sz w:val="20"/>
                <w:szCs w:val="20"/>
              </w:rPr>
            </w:pPr>
            <w:r w:rsidRPr="00BC7ECE">
              <w:rPr>
                <w:b/>
                <w:bCs/>
                <w:sz w:val="20"/>
                <w:szCs w:val="20"/>
              </w:rPr>
              <w:t>Duur van de oefening</w:t>
            </w:r>
          </w:p>
          <w:p w14:paraId="31AF9EA7" w14:textId="77777777" w:rsidR="001E74A8" w:rsidRPr="00BC7ECE" w:rsidRDefault="001E74A8" w:rsidP="00624C7B">
            <w:pPr>
              <w:rPr>
                <w:b/>
                <w:bCs/>
                <w:sz w:val="20"/>
                <w:szCs w:val="20"/>
              </w:rPr>
            </w:pPr>
          </w:p>
        </w:tc>
        <w:tc>
          <w:tcPr>
            <w:tcW w:w="6373" w:type="dxa"/>
          </w:tcPr>
          <w:p w14:paraId="396634C0" w14:textId="12D9A590" w:rsidR="001E74A8" w:rsidRPr="00BC7ECE" w:rsidRDefault="00043CFA" w:rsidP="00624C7B">
            <w:pPr>
              <w:rPr>
                <w:sz w:val="20"/>
                <w:szCs w:val="20"/>
              </w:rPr>
            </w:pPr>
            <w:r>
              <w:rPr>
                <w:sz w:val="20"/>
                <w:szCs w:val="20"/>
              </w:rPr>
              <w:t>6</w:t>
            </w:r>
            <w:r w:rsidR="001E74A8" w:rsidRPr="00BC7ECE">
              <w:rPr>
                <w:sz w:val="20"/>
                <w:szCs w:val="20"/>
              </w:rPr>
              <w:t>0 minuten</w:t>
            </w:r>
          </w:p>
          <w:p w14:paraId="2102798D" w14:textId="77777777" w:rsidR="001E74A8" w:rsidRPr="00BC7ECE" w:rsidRDefault="001E74A8" w:rsidP="00624C7B">
            <w:pPr>
              <w:rPr>
                <w:b/>
                <w:bCs/>
                <w:sz w:val="20"/>
                <w:szCs w:val="20"/>
              </w:rPr>
            </w:pPr>
          </w:p>
        </w:tc>
      </w:tr>
    </w:tbl>
    <w:p w14:paraId="03C1EC16" w14:textId="77777777" w:rsidR="001E74A8" w:rsidRPr="00BC7ECE" w:rsidRDefault="001E74A8" w:rsidP="001E74A8">
      <w:pPr>
        <w:spacing w:after="0" w:line="240" w:lineRule="auto"/>
        <w:rPr>
          <w:b/>
          <w:bCs/>
          <w:sz w:val="20"/>
          <w:szCs w:val="20"/>
        </w:rPr>
      </w:pPr>
    </w:p>
    <w:p w14:paraId="418ACA74" w14:textId="77777777" w:rsidR="001E74A8" w:rsidRPr="00BC7ECE" w:rsidRDefault="001E74A8" w:rsidP="001E74A8">
      <w:pPr>
        <w:spacing w:after="0" w:line="240" w:lineRule="auto"/>
        <w:rPr>
          <w:b/>
          <w:bCs/>
          <w:sz w:val="20"/>
          <w:szCs w:val="20"/>
        </w:rPr>
      </w:pPr>
      <w:r w:rsidRPr="00BC7ECE">
        <w:rPr>
          <w:b/>
          <w:bCs/>
          <w:sz w:val="20"/>
          <w:szCs w:val="20"/>
        </w:rPr>
        <w:t>Viskom</w:t>
      </w:r>
    </w:p>
    <w:p w14:paraId="0485A268" w14:textId="4622191F" w:rsidR="001E74A8" w:rsidRPr="00BC7ECE" w:rsidRDefault="001E74A8" w:rsidP="001E74A8">
      <w:pPr>
        <w:spacing w:after="0" w:line="240" w:lineRule="auto"/>
        <w:rPr>
          <w:sz w:val="20"/>
          <w:szCs w:val="20"/>
        </w:rPr>
      </w:pPr>
      <w:r w:rsidRPr="00BC7ECE">
        <w:rPr>
          <w:sz w:val="20"/>
          <w:szCs w:val="20"/>
        </w:rPr>
        <w:t>Dit heet de viskom-oefening omdat je een binnenste en een buitenste groep hebt.  De binnenste groep bespreekt een casus. De buitenste groep doet niet mee maar observeert de binnenste groep. Hierdoor kun je in het tweede deel een gesprek voeren over de communicatie in het eerste gesprek</w:t>
      </w:r>
      <w:r w:rsidR="001A0D5C" w:rsidRPr="00BC7ECE">
        <w:rPr>
          <w:sz w:val="20"/>
          <w:szCs w:val="20"/>
        </w:rPr>
        <w:t xml:space="preserve">, de </w:t>
      </w:r>
      <w:r w:rsidRPr="00BC7ECE">
        <w:rPr>
          <w:sz w:val="20"/>
          <w:szCs w:val="20"/>
        </w:rPr>
        <w:t xml:space="preserve">meta-communicatie. </w:t>
      </w:r>
      <w:r w:rsidR="001A0D5C" w:rsidRPr="00BC7ECE">
        <w:rPr>
          <w:sz w:val="20"/>
          <w:szCs w:val="20"/>
        </w:rPr>
        <w:t>Zo kunnen</w:t>
      </w:r>
      <w:r w:rsidRPr="00BC7ECE">
        <w:rPr>
          <w:sz w:val="20"/>
          <w:szCs w:val="20"/>
        </w:rPr>
        <w:t xml:space="preserve"> (voor)oordelen en blinde vlekken in het </w:t>
      </w:r>
      <w:r w:rsidR="001A0D5C" w:rsidRPr="00BC7ECE">
        <w:rPr>
          <w:sz w:val="20"/>
          <w:szCs w:val="20"/>
        </w:rPr>
        <w:t xml:space="preserve">eerste </w:t>
      </w:r>
      <w:r w:rsidRPr="00BC7ECE">
        <w:rPr>
          <w:sz w:val="20"/>
          <w:szCs w:val="20"/>
        </w:rPr>
        <w:t xml:space="preserve">gesprek bloot </w:t>
      </w:r>
      <w:r w:rsidR="001A0D5C" w:rsidRPr="00BC7ECE">
        <w:rPr>
          <w:sz w:val="20"/>
          <w:szCs w:val="20"/>
        </w:rPr>
        <w:t xml:space="preserve">gelegd worden. </w:t>
      </w:r>
      <w:r w:rsidRPr="00BC7ECE">
        <w:rPr>
          <w:sz w:val="20"/>
          <w:szCs w:val="20"/>
        </w:rPr>
        <w:t xml:space="preserve">Doordat een </w:t>
      </w:r>
      <w:r w:rsidR="001A0D5C" w:rsidRPr="00BC7ECE">
        <w:rPr>
          <w:sz w:val="20"/>
          <w:szCs w:val="20"/>
        </w:rPr>
        <w:t xml:space="preserve">aantal deelnemers </w:t>
      </w:r>
      <w:r w:rsidRPr="00BC7ECE">
        <w:rPr>
          <w:sz w:val="20"/>
          <w:szCs w:val="20"/>
        </w:rPr>
        <w:t xml:space="preserve">het eerste gesprek alleen observeert, zijn zij beter in staat </w:t>
      </w:r>
      <w:r w:rsidR="001A0D5C" w:rsidRPr="00BC7ECE">
        <w:rPr>
          <w:sz w:val="20"/>
          <w:szCs w:val="20"/>
        </w:rPr>
        <w:t xml:space="preserve">om in het tweede deel </w:t>
      </w:r>
      <w:r w:rsidRPr="00BC7ECE">
        <w:rPr>
          <w:sz w:val="20"/>
          <w:szCs w:val="20"/>
        </w:rPr>
        <w:t>te benoemen wat zij tussen de personen z</w:t>
      </w:r>
      <w:r w:rsidR="001A0D5C" w:rsidRPr="00BC7ECE">
        <w:rPr>
          <w:sz w:val="20"/>
          <w:szCs w:val="20"/>
        </w:rPr>
        <w:t xml:space="preserve">agen </w:t>
      </w:r>
      <w:r w:rsidRPr="00BC7ECE">
        <w:rPr>
          <w:sz w:val="20"/>
          <w:szCs w:val="20"/>
        </w:rPr>
        <w:t>gebeuren.</w:t>
      </w:r>
    </w:p>
    <w:p w14:paraId="15B4103A" w14:textId="77777777" w:rsidR="001E74A8" w:rsidRPr="00BC7ECE" w:rsidRDefault="001E74A8" w:rsidP="001E74A8">
      <w:pPr>
        <w:spacing w:after="0" w:line="240" w:lineRule="auto"/>
        <w:rPr>
          <w:sz w:val="20"/>
          <w:szCs w:val="20"/>
        </w:rPr>
      </w:pPr>
    </w:p>
    <w:p w14:paraId="37DF4D7F" w14:textId="77777777" w:rsidR="001E74A8" w:rsidRPr="00BC7ECE" w:rsidRDefault="001E74A8" w:rsidP="001E74A8">
      <w:pPr>
        <w:spacing w:after="0" w:line="240" w:lineRule="auto"/>
        <w:rPr>
          <w:sz w:val="20"/>
          <w:szCs w:val="20"/>
        </w:rPr>
      </w:pPr>
    </w:p>
    <w:tbl>
      <w:tblPr>
        <w:tblStyle w:val="Tabelraster"/>
        <w:tblW w:w="9067" w:type="dxa"/>
        <w:tblLook w:val="04A0" w:firstRow="1" w:lastRow="0" w:firstColumn="1" w:lastColumn="0" w:noHBand="0" w:noVBand="1"/>
      </w:tblPr>
      <w:tblGrid>
        <w:gridCol w:w="5665"/>
        <w:gridCol w:w="2410"/>
        <w:gridCol w:w="992"/>
      </w:tblGrid>
      <w:tr w:rsidR="001E74A8" w:rsidRPr="00BC7ECE" w14:paraId="226AAEDF" w14:textId="77777777" w:rsidTr="00111976">
        <w:tc>
          <w:tcPr>
            <w:tcW w:w="5665" w:type="dxa"/>
          </w:tcPr>
          <w:p w14:paraId="0CACE578" w14:textId="77777777" w:rsidR="001E74A8" w:rsidRPr="00BC7ECE" w:rsidRDefault="001E74A8" w:rsidP="00624C7B">
            <w:pPr>
              <w:rPr>
                <w:b/>
                <w:bCs/>
                <w:sz w:val="20"/>
                <w:szCs w:val="20"/>
              </w:rPr>
            </w:pPr>
            <w:r w:rsidRPr="00BC7ECE">
              <w:rPr>
                <w:b/>
                <w:bCs/>
                <w:sz w:val="20"/>
                <w:szCs w:val="20"/>
              </w:rPr>
              <w:t xml:space="preserve">Wat </w:t>
            </w:r>
          </w:p>
        </w:tc>
        <w:tc>
          <w:tcPr>
            <w:tcW w:w="2410" w:type="dxa"/>
          </w:tcPr>
          <w:p w14:paraId="5FEBE863" w14:textId="77777777" w:rsidR="001E74A8" w:rsidRPr="00BC7ECE" w:rsidRDefault="001E74A8" w:rsidP="00624C7B">
            <w:pPr>
              <w:rPr>
                <w:b/>
                <w:bCs/>
                <w:sz w:val="20"/>
                <w:szCs w:val="20"/>
              </w:rPr>
            </w:pPr>
            <w:r w:rsidRPr="00BC7ECE">
              <w:rPr>
                <w:b/>
                <w:bCs/>
                <w:sz w:val="20"/>
                <w:szCs w:val="20"/>
              </w:rPr>
              <w:t>Wie</w:t>
            </w:r>
          </w:p>
        </w:tc>
        <w:tc>
          <w:tcPr>
            <w:tcW w:w="992" w:type="dxa"/>
          </w:tcPr>
          <w:p w14:paraId="783EF5DA" w14:textId="07B8F9FA" w:rsidR="001E74A8" w:rsidRPr="00BC7ECE" w:rsidRDefault="0006416B" w:rsidP="00624C7B">
            <w:pPr>
              <w:rPr>
                <w:b/>
                <w:bCs/>
                <w:sz w:val="20"/>
                <w:szCs w:val="20"/>
              </w:rPr>
            </w:pPr>
            <w:r w:rsidRPr="00BC7ECE">
              <w:rPr>
                <w:b/>
                <w:bCs/>
                <w:sz w:val="20"/>
                <w:szCs w:val="20"/>
              </w:rPr>
              <w:t>Duur</w:t>
            </w:r>
          </w:p>
        </w:tc>
      </w:tr>
      <w:tr w:rsidR="001E74A8" w:rsidRPr="00BC7ECE" w14:paraId="1B583163" w14:textId="77777777" w:rsidTr="00111976">
        <w:tc>
          <w:tcPr>
            <w:tcW w:w="5665" w:type="dxa"/>
          </w:tcPr>
          <w:p w14:paraId="71C37275" w14:textId="77777777" w:rsidR="001E74A8" w:rsidRPr="00BC7ECE" w:rsidRDefault="001E74A8" w:rsidP="00624C7B">
            <w:pPr>
              <w:rPr>
                <w:b/>
                <w:bCs/>
                <w:sz w:val="20"/>
                <w:szCs w:val="20"/>
              </w:rPr>
            </w:pPr>
          </w:p>
          <w:p w14:paraId="720ADD59" w14:textId="77777777" w:rsidR="001E74A8" w:rsidRPr="00BC7ECE" w:rsidRDefault="001E74A8" w:rsidP="00624C7B">
            <w:pPr>
              <w:rPr>
                <w:b/>
                <w:bCs/>
                <w:sz w:val="20"/>
                <w:szCs w:val="20"/>
              </w:rPr>
            </w:pPr>
            <w:r w:rsidRPr="00BC7ECE">
              <w:rPr>
                <w:b/>
                <w:bCs/>
                <w:sz w:val="20"/>
                <w:szCs w:val="20"/>
              </w:rPr>
              <w:t>Stap 1: Inbreng casus</w:t>
            </w:r>
          </w:p>
          <w:p w14:paraId="25DAA06F" w14:textId="1D24AEF4" w:rsidR="001E74A8" w:rsidRPr="00BC7ECE" w:rsidRDefault="001E74A8" w:rsidP="00624C7B">
            <w:pPr>
              <w:rPr>
                <w:sz w:val="20"/>
                <w:szCs w:val="20"/>
              </w:rPr>
            </w:pPr>
            <w:r w:rsidRPr="00BC7ECE">
              <w:rPr>
                <w:sz w:val="20"/>
                <w:szCs w:val="20"/>
              </w:rPr>
              <w:t>De inbrenger leest de casus voor vanuit de ik-vorm</w:t>
            </w:r>
            <w:r w:rsidR="0006021A" w:rsidRPr="00BC7ECE">
              <w:rPr>
                <w:sz w:val="20"/>
                <w:szCs w:val="20"/>
              </w:rPr>
              <w:t>.</w:t>
            </w:r>
          </w:p>
          <w:p w14:paraId="4F499AF7" w14:textId="77777777" w:rsidR="001E74A8" w:rsidRPr="00BC7ECE" w:rsidRDefault="001E74A8" w:rsidP="00624C7B">
            <w:pPr>
              <w:rPr>
                <w:sz w:val="20"/>
                <w:szCs w:val="20"/>
              </w:rPr>
            </w:pPr>
          </w:p>
        </w:tc>
        <w:tc>
          <w:tcPr>
            <w:tcW w:w="2410" w:type="dxa"/>
          </w:tcPr>
          <w:p w14:paraId="55CACAFF" w14:textId="77777777" w:rsidR="001E74A8" w:rsidRPr="00BC7ECE" w:rsidRDefault="001E74A8" w:rsidP="00624C7B">
            <w:pPr>
              <w:rPr>
                <w:sz w:val="20"/>
                <w:szCs w:val="20"/>
              </w:rPr>
            </w:pPr>
          </w:p>
          <w:p w14:paraId="5FDA8D99" w14:textId="77777777" w:rsidR="001E74A8" w:rsidRPr="00BC7ECE" w:rsidRDefault="001E74A8" w:rsidP="00624C7B">
            <w:pPr>
              <w:rPr>
                <w:sz w:val="20"/>
                <w:szCs w:val="20"/>
              </w:rPr>
            </w:pPr>
            <w:r w:rsidRPr="00BC7ECE">
              <w:rPr>
                <w:sz w:val="20"/>
                <w:szCs w:val="20"/>
              </w:rPr>
              <w:t>De inbrenger</w:t>
            </w:r>
          </w:p>
        </w:tc>
        <w:tc>
          <w:tcPr>
            <w:tcW w:w="992" w:type="dxa"/>
          </w:tcPr>
          <w:p w14:paraId="5E77152D" w14:textId="77777777" w:rsidR="001E74A8" w:rsidRPr="00BC7ECE" w:rsidRDefault="001E74A8" w:rsidP="00624C7B">
            <w:pPr>
              <w:rPr>
                <w:sz w:val="20"/>
                <w:szCs w:val="20"/>
              </w:rPr>
            </w:pPr>
          </w:p>
          <w:p w14:paraId="19743D16" w14:textId="358F6196" w:rsidR="001E74A8" w:rsidRPr="00BC7ECE" w:rsidRDefault="00986F1E" w:rsidP="00624C7B">
            <w:pPr>
              <w:rPr>
                <w:sz w:val="20"/>
                <w:szCs w:val="20"/>
              </w:rPr>
            </w:pPr>
            <w:r>
              <w:rPr>
                <w:sz w:val="20"/>
                <w:szCs w:val="20"/>
              </w:rPr>
              <w:t>5</w:t>
            </w:r>
            <w:r w:rsidR="001E74A8" w:rsidRPr="00BC7ECE">
              <w:rPr>
                <w:sz w:val="20"/>
                <w:szCs w:val="20"/>
              </w:rPr>
              <w:t xml:space="preserve"> min</w:t>
            </w:r>
          </w:p>
        </w:tc>
      </w:tr>
      <w:tr w:rsidR="001E74A8" w:rsidRPr="00BC7ECE" w14:paraId="4A542BDC" w14:textId="77777777" w:rsidTr="00111976">
        <w:tc>
          <w:tcPr>
            <w:tcW w:w="5665" w:type="dxa"/>
          </w:tcPr>
          <w:p w14:paraId="216B65E1" w14:textId="77777777" w:rsidR="001E74A8" w:rsidRPr="00BC7ECE" w:rsidRDefault="001E74A8" w:rsidP="00624C7B">
            <w:pPr>
              <w:rPr>
                <w:sz w:val="20"/>
                <w:szCs w:val="20"/>
              </w:rPr>
            </w:pPr>
          </w:p>
          <w:p w14:paraId="30302415" w14:textId="77777777" w:rsidR="001E74A8" w:rsidRPr="00BC7ECE" w:rsidRDefault="001E74A8" w:rsidP="00624C7B">
            <w:pPr>
              <w:rPr>
                <w:b/>
                <w:bCs/>
                <w:sz w:val="20"/>
                <w:szCs w:val="20"/>
              </w:rPr>
            </w:pPr>
            <w:r w:rsidRPr="00BC7ECE">
              <w:rPr>
                <w:b/>
                <w:bCs/>
                <w:sz w:val="20"/>
                <w:szCs w:val="20"/>
              </w:rPr>
              <w:t>Stap 2: De vragenronde</w:t>
            </w:r>
          </w:p>
          <w:p w14:paraId="0B59BD95" w14:textId="23588309" w:rsidR="001E74A8" w:rsidRPr="00BC7ECE" w:rsidRDefault="001E74A8" w:rsidP="00624C7B">
            <w:pPr>
              <w:rPr>
                <w:sz w:val="20"/>
                <w:szCs w:val="20"/>
              </w:rPr>
            </w:pPr>
            <w:r w:rsidRPr="00BC7ECE">
              <w:rPr>
                <w:sz w:val="20"/>
                <w:szCs w:val="20"/>
              </w:rPr>
              <w:t xml:space="preserve">De meedenkers </w:t>
            </w:r>
            <w:r w:rsidR="00BC43AA" w:rsidRPr="00BC7ECE">
              <w:rPr>
                <w:sz w:val="20"/>
                <w:szCs w:val="20"/>
              </w:rPr>
              <w:t>stellen</w:t>
            </w:r>
            <w:r w:rsidRPr="00BC7ECE">
              <w:rPr>
                <w:sz w:val="20"/>
                <w:szCs w:val="20"/>
              </w:rPr>
              <w:t xml:space="preserve"> vragen ter verduidelijking</w:t>
            </w:r>
            <w:r w:rsidR="00BC43AA" w:rsidRPr="00BC7ECE">
              <w:rPr>
                <w:sz w:val="20"/>
                <w:szCs w:val="20"/>
              </w:rPr>
              <w:t xml:space="preserve"> van de casus</w:t>
            </w:r>
            <w:r w:rsidRPr="00BC7ECE">
              <w:rPr>
                <w:sz w:val="20"/>
                <w:szCs w:val="20"/>
              </w:rPr>
              <w:t>. De trainer geeft antwoord</w:t>
            </w:r>
            <w:r w:rsidR="0006021A" w:rsidRPr="00BC7ECE">
              <w:rPr>
                <w:sz w:val="20"/>
                <w:szCs w:val="20"/>
              </w:rPr>
              <w:t xml:space="preserve"> a.d.h.v</w:t>
            </w:r>
            <w:r w:rsidRPr="00BC7ECE">
              <w:rPr>
                <w:sz w:val="20"/>
                <w:szCs w:val="20"/>
              </w:rPr>
              <w:t>.</w:t>
            </w:r>
            <w:r w:rsidR="0006021A" w:rsidRPr="00BC7ECE">
              <w:rPr>
                <w:sz w:val="20"/>
                <w:szCs w:val="20"/>
              </w:rPr>
              <w:t xml:space="preserve"> de aanvullende informatie.</w:t>
            </w:r>
          </w:p>
          <w:p w14:paraId="0CCAA5F8" w14:textId="77777777" w:rsidR="001E74A8" w:rsidRPr="00BC7ECE" w:rsidRDefault="001E74A8" w:rsidP="00624C7B">
            <w:pPr>
              <w:rPr>
                <w:sz w:val="20"/>
                <w:szCs w:val="20"/>
              </w:rPr>
            </w:pPr>
          </w:p>
        </w:tc>
        <w:tc>
          <w:tcPr>
            <w:tcW w:w="2410" w:type="dxa"/>
          </w:tcPr>
          <w:p w14:paraId="554DCE58" w14:textId="77777777" w:rsidR="001E74A8" w:rsidRPr="00BC7ECE" w:rsidRDefault="001E74A8" w:rsidP="00624C7B">
            <w:pPr>
              <w:rPr>
                <w:sz w:val="20"/>
                <w:szCs w:val="20"/>
              </w:rPr>
            </w:pPr>
          </w:p>
          <w:p w14:paraId="24F1E91A" w14:textId="77777777" w:rsidR="001E74A8" w:rsidRPr="00BC7ECE" w:rsidRDefault="001E74A8" w:rsidP="00624C7B">
            <w:pPr>
              <w:rPr>
                <w:sz w:val="20"/>
                <w:szCs w:val="20"/>
              </w:rPr>
            </w:pPr>
            <w:r w:rsidRPr="00BC7ECE">
              <w:rPr>
                <w:sz w:val="20"/>
                <w:szCs w:val="20"/>
              </w:rPr>
              <w:t xml:space="preserve">De meedenkers </w:t>
            </w:r>
          </w:p>
        </w:tc>
        <w:tc>
          <w:tcPr>
            <w:tcW w:w="992" w:type="dxa"/>
          </w:tcPr>
          <w:p w14:paraId="6F8849D5" w14:textId="77777777" w:rsidR="001E74A8" w:rsidRPr="00BC7ECE" w:rsidRDefault="001E74A8" w:rsidP="00624C7B">
            <w:pPr>
              <w:rPr>
                <w:sz w:val="20"/>
                <w:szCs w:val="20"/>
              </w:rPr>
            </w:pPr>
          </w:p>
          <w:p w14:paraId="5A8563D8" w14:textId="1A1E1A8B" w:rsidR="001E74A8" w:rsidRPr="00BC7ECE" w:rsidRDefault="00986F1E" w:rsidP="00624C7B">
            <w:pPr>
              <w:rPr>
                <w:sz w:val="20"/>
                <w:szCs w:val="20"/>
              </w:rPr>
            </w:pPr>
            <w:r>
              <w:rPr>
                <w:sz w:val="20"/>
                <w:szCs w:val="20"/>
              </w:rPr>
              <w:t>5</w:t>
            </w:r>
            <w:r w:rsidR="001E74A8" w:rsidRPr="00BC7ECE">
              <w:rPr>
                <w:sz w:val="20"/>
                <w:szCs w:val="20"/>
              </w:rPr>
              <w:t xml:space="preserve"> min</w:t>
            </w:r>
          </w:p>
        </w:tc>
      </w:tr>
      <w:tr w:rsidR="001E74A8" w:rsidRPr="00BC7ECE" w14:paraId="3DED9DC6" w14:textId="77777777" w:rsidTr="00111976">
        <w:tc>
          <w:tcPr>
            <w:tcW w:w="5665" w:type="dxa"/>
          </w:tcPr>
          <w:p w14:paraId="1A238153" w14:textId="77777777" w:rsidR="001E74A8" w:rsidRPr="00BC7ECE" w:rsidRDefault="001E74A8" w:rsidP="00624C7B">
            <w:pPr>
              <w:rPr>
                <w:sz w:val="20"/>
                <w:szCs w:val="20"/>
              </w:rPr>
            </w:pPr>
          </w:p>
          <w:p w14:paraId="5F24FDEE" w14:textId="273FA761" w:rsidR="001E74A8" w:rsidRPr="00BC7ECE" w:rsidRDefault="001E74A8" w:rsidP="00624C7B">
            <w:pPr>
              <w:rPr>
                <w:b/>
                <w:bCs/>
                <w:sz w:val="20"/>
                <w:szCs w:val="20"/>
              </w:rPr>
            </w:pPr>
            <w:r w:rsidRPr="00BC7ECE">
              <w:rPr>
                <w:b/>
                <w:bCs/>
                <w:sz w:val="20"/>
                <w:szCs w:val="20"/>
              </w:rPr>
              <w:t>Stap 3: De analyse</w:t>
            </w:r>
            <w:r w:rsidR="00C614A0" w:rsidRPr="00BC7ECE">
              <w:rPr>
                <w:b/>
                <w:bCs/>
                <w:sz w:val="20"/>
                <w:szCs w:val="20"/>
              </w:rPr>
              <w:t xml:space="preserve"> en discussie</w:t>
            </w:r>
          </w:p>
          <w:p w14:paraId="292E76D1" w14:textId="41B4C198" w:rsidR="001E74A8" w:rsidRPr="00BC7ECE" w:rsidRDefault="001E74A8" w:rsidP="00624C7B">
            <w:pPr>
              <w:rPr>
                <w:sz w:val="20"/>
                <w:szCs w:val="20"/>
              </w:rPr>
            </w:pPr>
            <w:r w:rsidRPr="00BC7ECE">
              <w:rPr>
                <w:sz w:val="20"/>
                <w:szCs w:val="20"/>
              </w:rPr>
              <w:t>De meedenkers proberen</w:t>
            </w:r>
            <w:r w:rsidR="008041ED" w:rsidRPr="00BC7ECE">
              <w:rPr>
                <w:sz w:val="20"/>
                <w:szCs w:val="20"/>
              </w:rPr>
              <w:t xml:space="preserve"> de casus te duiden en</w:t>
            </w:r>
            <w:r w:rsidRPr="00BC7ECE">
              <w:rPr>
                <w:sz w:val="20"/>
                <w:szCs w:val="20"/>
              </w:rPr>
              <w:t xml:space="preserve"> tot een </w:t>
            </w:r>
            <w:r w:rsidR="00111976" w:rsidRPr="00BC7ECE">
              <w:rPr>
                <w:sz w:val="20"/>
                <w:szCs w:val="20"/>
              </w:rPr>
              <w:t>oplossing</w:t>
            </w:r>
            <w:r w:rsidRPr="00BC7ECE">
              <w:rPr>
                <w:sz w:val="20"/>
                <w:szCs w:val="20"/>
              </w:rPr>
              <w:t xml:space="preserve"> van de situatie te komen: </w:t>
            </w:r>
          </w:p>
          <w:p w14:paraId="76910438" w14:textId="77777777" w:rsidR="001E74A8" w:rsidRPr="00BC7ECE" w:rsidRDefault="001E74A8" w:rsidP="00624C7B">
            <w:pPr>
              <w:pStyle w:val="Lijstalinea"/>
              <w:numPr>
                <w:ilvl w:val="0"/>
                <w:numId w:val="1"/>
              </w:numPr>
              <w:rPr>
                <w:sz w:val="20"/>
                <w:szCs w:val="20"/>
              </w:rPr>
            </w:pPr>
            <w:r w:rsidRPr="00BC7ECE">
              <w:rPr>
                <w:sz w:val="20"/>
                <w:szCs w:val="20"/>
              </w:rPr>
              <w:t xml:space="preserve">Wat is er aan de hand? </w:t>
            </w:r>
          </w:p>
          <w:p w14:paraId="345BBF72" w14:textId="77777777" w:rsidR="001E74A8" w:rsidRPr="00BC7ECE" w:rsidRDefault="001E74A8" w:rsidP="00624C7B">
            <w:pPr>
              <w:pStyle w:val="Lijstalinea"/>
              <w:numPr>
                <w:ilvl w:val="0"/>
                <w:numId w:val="1"/>
              </w:numPr>
              <w:rPr>
                <w:sz w:val="20"/>
                <w:szCs w:val="20"/>
              </w:rPr>
            </w:pPr>
            <w:r w:rsidRPr="00BC7ECE">
              <w:rPr>
                <w:sz w:val="20"/>
                <w:szCs w:val="20"/>
              </w:rPr>
              <w:t xml:space="preserve">Welke belangen spelen hier? </w:t>
            </w:r>
          </w:p>
          <w:p w14:paraId="3ECC4FDB" w14:textId="0984F0AD" w:rsidR="001E74A8" w:rsidRPr="00BC7ECE" w:rsidRDefault="00111976" w:rsidP="00624C7B">
            <w:pPr>
              <w:pStyle w:val="Lijstalinea"/>
              <w:numPr>
                <w:ilvl w:val="0"/>
                <w:numId w:val="1"/>
              </w:numPr>
              <w:rPr>
                <w:sz w:val="20"/>
                <w:szCs w:val="20"/>
              </w:rPr>
            </w:pPr>
            <w:r w:rsidRPr="00BC7ECE">
              <w:rPr>
                <w:sz w:val="20"/>
                <w:szCs w:val="20"/>
              </w:rPr>
              <w:t>Hoe kan de situatie worden aangepakt</w:t>
            </w:r>
            <w:r w:rsidR="001E74A8" w:rsidRPr="00BC7ECE">
              <w:rPr>
                <w:sz w:val="20"/>
                <w:szCs w:val="20"/>
              </w:rPr>
              <w:t xml:space="preserve">? </w:t>
            </w:r>
          </w:p>
          <w:p w14:paraId="65742F2A" w14:textId="77777777" w:rsidR="00111976" w:rsidRPr="00BC7ECE" w:rsidRDefault="00111976" w:rsidP="00624C7B">
            <w:pPr>
              <w:rPr>
                <w:sz w:val="20"/>
                <w:szCs w:val="20"/>
              </w:rPr>
            </w:pPr>
          </w:p>
          <w:p w14:paraId="6B997908" w14:textId="77777777" w:rsidR="001E74A8" w:rsidRPr="00BC7ECE" w:rsidRDefault="001E74A8" w:rsidP="00111976">
            <w:pPr>
              <w:rPr>
                <w:sz w:val="20"/>
                <w:szCs w:val="20"/>
              </w:rPr>
            </w:pPr>
            <w:r w:rsidRPr="00BC7ECE">
              <w:rPr>
                <w:sz w:val="20"/>
                <w:szCs w:val="20"/>
              </w:rPr>
              <w:t>De inbrenger doet niet</w:t>
            </w:r>
            <w:r w:rsidR="00111976" w:rsidRPr="00BC7ECE">
              <w:rPr>
                <w:sz w:val="20"/>
                <w:szCs w:val="20"/>
              </w:rPr>
              <w:t xml:space="preserve"> </w:t>
            </w:r>
            <w:r w:rsidRPr="00BC7ECE">
              <w:rPr>
                <w:sz w:val="20"/>
                <w:szCs w:val="20"/>
              </w:rPr>
              <w:t xml:space="preserve">mee en </w:t>
            </w:r>
            <w:r w:rsidR="00111976" w:rsidRPr="00BC7ECE">
              <w:rPr>
                <w:sz w:val="20"/>
                <w:szCs w:val="20"/>
              </w:rPr>
              <w:t>sluit zich aan bij de</w:t>
            </w:r>
            <w:r w:rsidRPr="00BC7ECE">
              <w:rPr>
                <w:sz w:val="20"/>
                <w:szCs w:val="20"/>
              </w:rPr>
              <w:t xml:space="preserve"> waarnemers.</w:t>
            </w:r>
          </w:p>
          <w:p w14:paraId="1E769862" w14:textId="03BC5870" w:rsidR="00111976" w:rsidRPr="00BC7ECE" w:rsidRDefault="00111976" w:rsidP="00111976">
            <w:pPr>
              <w:rPr>
                <w:sz w:val="20"/>
                <w:szCs w:val="20"/>
              </w:rPr>
            </w:pPr>
          </w:p>
        </w:tc>
        <w:tc>
          <w:tcPr>
            <w:tcW w:w="2410" w:type="dxa"/>
          </w:tcPr>
          <w:p w14:paraId="46C0B0F5" w14:textId="77777777" w:rsidR="001E74A8" w:rsidRPr="00BC7ECE" w:rsidRDefault="001E74A8" w:rsidP="00624C7B">
            <w:pPr>
              <w:rPr>
                <w:sz w:val="20"/>
                <w:szCs w:val="20"/>
              </w:rPr>
            </w:pPr>
          </w:p>
          <w:p w14:paraId="69517A2C" w14:textId="77777777" w:rsidR="001E74A8" w:rsidRPr="00BC7ECE" w:rsidRDefault="001E74A8" w:rsidP="00624C7B">
            <w:pPr>
              <w:rPr>
                <w:sz w:val="20"/>
                <w:szCs w:val="20"/>
              </w:rPr>
            </w:pPr>
            <w:r w:rsidRPr="00BC7ECE">
              <w:rPr>
                <w:sz w:val="20"/>
                <w:szCs w:val="20"/>
              </w:rPr>
              <w:t>De meedenkers</w:t>
            </w:r>
          </w:p>
        </w:tc>
        <w:tc>
          <w:tcPr>
            <w:tcW w:w="992" w:type="dxa"/>
          </w:tcPr>
          <w:p w14:paraId="75C8DBA6" w14:textId="77777777" w:rsidR="001E74A8" w:rsidRPr="00BC7ECE" w:rsidRDefault="001E74A8" w:rsidP="00624C7B">
            <w:pPr>
              <w:rPr>
                <w:sz w:val="20"/>
                <w:szCs w:val="20"/>
              </w:rPr>
            </w:pPr>
          </w:p>
          <w:p w14:paraId="359F5E33" w14:textId="1B777689" w:rsidR="001E74A8" w:rsidRPr="00BC7ECE" w:rsidRDefault="00986F1E" w:rsidP="00624C7B">
            <w:pPr>
              <w:rPr>
                <w:sz w:val="20"/>
                <w:szCs w:val="20"/>
              </w:rPr>
            </w:pPr>
            <w:r>
              <w:rPr>
                <w:sz w:val="20"/>
                <w:szCs w:val="20"/>
              </w:rPr>
              <w:t>15</w:t>
            </w:r>
            <w:r w:rsidR="001E74A8" w:rsidRPr="00BC7ECE">
              <w:rPr>
                <w:sz w:val="20"/>
                <w:szCs w:val="20"/>
              </w:rPr>
              <w:t xml:space="preserve"> min</w:t>
            </w:r>
          </w:p>
        </w:tc>
      </w:tr>
      <w:tr w:rsidR="001E74A8" w:rsidRPr="00BC7ECE" w14:paraId="7C5BF41B" w14:textId="77777777" w:rsidTr="00111976">
        <w:tc>
          <w:tcPr>
            <w:tcW w:w="5665" w:type="dxa"/>
          </w:tcPr>
          <w:p w14:paraId="5FCA8733" w14:textId="77777777" w:rsidR="001E74A8" w:rsidRPr="00BC7ECE" w:rsidRDefault="001E74A8" w:rsidP="00624C7B">
            <w:pPr>
              <w:rPr>
                <w:sz w:val="20"/>
                <w:szCs w:val="20"/>
              </w:rPr>
            </w:pPr>
          </w:p>
          <w:p w14:paraId="77B19A4C" w14:textId="77777777" w:rsidR="001E74A8" w:rsidRPr="00BC7ECE" w:rsidRDefault="001E74A8" w:rsidP="00624C7B">
            <w:pPr>
              <w:rPr>
                <w:b/>
                <w:bCs/>
                <w:sz w:val="20"/>
                <w:szCs w:val="20"/>
              </w:rPr>
            </w:pPr>
            <w:r w:rsidRPr="00BC7ECE">
              <w:rPr>
                <w:b/>
                <w:bCs/>
                <w:sz w:val="20"/>
                <w:szCs w:val="20"/>
              </w:rPr>
              <w:t>Stap 4: De adviesronde</w:t>
            </w:r>
          </w:p>
          <w:p w14:paraId="73794F97" w14:textId="7F3B9ED4" w:rsidR="001E74A8" w:rsidRPr="00BC7ECE" w:rsidRDefault="001E74A8" w:rsidP="00624C7B">
            <w:pPr>
              <w:rPr>
                <w:sz w:val="20"/>
                <w:szCs w:val="20"/>
              </w:rPr>
            </w:pPr>
            <w:r w:rsidRPr="00BC7ECE">
              <w:rPr>
                <w:sz w:val="20"/>
                <w:szCs w:val="20"/>
              </w:rPr>
              <w:t>Iedere meedenker geeft, namens zichzelf, één advies om het</w:t>
            </w:r>
            <w:r w:rsidR="00111976" w:rsidRPr="00BC7ECE">
              <w:rPr>
                <w:sz w:val="20"/>
                <w:szCs w:val="20"/>
              </w:rPr>
              <w:t>,</w:t>
            </w:r>
            <w:r w:rsidRPr="00BC7ECE">
              <w:rPr>
                <w:sz w:val="20"/>
                <w:szCs w:val="20"/>
              </w:rPr>
              <w:t xml:space="preserve"> door de inbrenger beschreven</w:t>
            </w:r>
            <w:r w:rsidR="00111976" w:rsidRPr="00BC7ECE">
              <w:rPr>
                <w:sz w:val="20"/>
                <w:szCs w:val="20"/>
              </w:rPr>
              <w:t>,</w:t>
            </w:r>
            <w:r w:rsidRPr="00BC7ECE">
              <w:rPr>
                <w:sz w:val="20"/>
                <w:szCs w:val="20"/>
              </w:rPr>
              <w:t xml:space="preserve"> vraagstuk op te lossen.</w:t>
            </w:r>
          </w:p>
          <w:p w14:paraId="0FEF48F9" w14:textId="77777777" w:rsidR="001E74A8" w:rsidRPr="00BC7ECE" w:rsidRDefault="001E74A8" w:rsidP="00624C7B">
            <w:pPr>
              <w:rPr>
                <w:sz w:val="20"/>
                <w:szCs w:val="20"/>
              </w:rPr>
            </w:pPr>
          </w:p>
        </w:tc>
        <w:tc>
          <w:tcPr>
            <w:tcW w:w="2410" w:type="dxa"/>
          </w:tcPr>
          <w:p w14:paraId="69CF2856" w14:textId="77777777" w:rsidR="001E74A8" w:rsidRPr="00BC7ECE" w:rsidRDefault="001E74A8" w:rsidP="00624C7B">
            <w:pPr>
              <w:rPr>
                <w:sz w:val="20"/>
                <w:szCs w:val="20"/>
              </w:rPr>
            </w:pPr>
          </w:p>
          <w:p w14:paraId="4B4B47B4" w14:textId="77777777" w:rsidR="001E74A8" w:rsidRPr="00BC7ECE" w:rsidRDefault="001E74A8" w:rsidP="00624C7B">
            <w:pPr>
              <w:rPr>
                <w:sz w:val="20"/>
                <w:szCs w:val="20"/>
              </w:rPr>
            </w:pPr>
            <w:r w:rsidRPr="00BC7ECE">
              <w:rPr>
                <w:sz w:val="20"/>
                <w:szCs w:val="20"/>
              </w:rPr>
              <w:t>De meedenkers</w:t>
            </w:r>
          </w:p>
        </w:tc>
        <w:tc>
          <w:tcPr>
            <w:tcW w:w="992" w:type="dxa"/>
          </w:tcPr>
          <w:p w14:paraId="220AA3C7" w14:textId="77777777" w:rsidR="001E74A8" w:rsidRPr="00BC7ECE" w:rsidRDefault="001E74A8" w:rsidP="00624C7B">
            <w:pPr>
              <w:rPr>
                <w:sz w:val="20"/>
                <w:szCs w:val="20"/>
              </w:rPr>
            </w:pPr>
          </w:p>
          <w:p w14:paraId="0D39C58A" w14:textId="690C66F0" w:rsidR="001E74A8" w:rsidRPr="00BC7ECE" w:rsidRDefault="00986F1E" w:rsidP="00624C7B">
            <w:pPr>
              <w:rPr>
                <w:sz w:val="20"/>
                <w:szCs w:val="20"/>
              </w:rPr>
            </w:pPr>
            <w:r>
              <w:rPr>
                <w:sz w:val="20"/>
                <w:szCs w:val="20"/>
              </w:rPr>
              <w:t>5</w:t>
            </w:r>
            <w:r w:rsidR="001E74A8" w:rsidRPr="00BC7ECE">
              <w:rPr>
                <w:sz w:val="20"/>
                <w:szCs w:val="20"/>
              </w:rPr>
              <w:t xml:space="preserve"> min</w:t>
            </w:r>
          </w:p>
        </w:tc>
      </w:tr>
      <w:tr w:rsidR="001E74A8" w:rsidRPr="00BC7ECE" w14:paraId="42104D76" w14:textId="77777777" w:rsidTr="00111976">
        <w:tc>
          <w:tcPr>
            <w:tcW w:w="5665" w:type="dxa"/>
          </w:tcPr>
          <w:p w14:paraId="6EB099C1" w14:textId="77777777" w:rsidR="001E74A8" w:rsidRPr="00BC7ECE" w:rsidRDefault="001E74A8" w:rsidP="00624C7B">
            <w:pPr>
              <w:rPr>
                <w:sz w:val="20"/>
                <w:szCs w:val="20"/>
              </w:rPr>
            </w:pPr>
          </w:p>
          <w:p w14:paraId="08077B53" w14:textId="77777777" w:rsidR="001E74A8" w:rsidRPr="00BC7ECE" w:rsidRDefault="001E74A8" w:rsidP="00624C7B">
            <w:pPr>
              <w:rPr>
                <w:b/>
                <w:bCs/>
                <w:sz w:val="20"/>
                <w:szCs w:val="20"/>
              </w:rPr>
            </w:pPr>
            <w:r w:rsidRPr="00BC7ECE">
              <w:rPr>
                <w:b/>
                <w:bCs/>
                <w:sz w:val="20"/>
                <w:szCs w:val="20"/>
              </w:rPr>
              <w:t>Stap 5: De reflectie</w:t>
            </w:r>
          </w:p>
          <w:p w14:paraId="6C846439" w14:textId="32313B2B" w:rsidR="00111976" w:rsidRPr="00BC7ECE" w:rsidRDefault="001E74A8" w:rsidP="00624C7B">
            <w:pPr>
              <w:rPr>
                <w:sz w:val="20"/>
                <w:szCs w:val="20"/>
              </w:rPr>
            </w:pPr>
            <w:r w:rsidRPr="00BC7ECE">
              <w:rPr>
                <w:sz w:val="20"/>
                <w:szCs w:val="20"/>
              </w:rPr>
              <w:t>De waarnemers vertellen wat hen is opgevallen. De trainer(s) bevragen de waarnemers en de inbrenger.</w:t>
            </w:r>
          </w:p>
          <w:p w14:paraId="48A2AB17" w14:textId="77777777" w:rsidR="001E74A8" w:rsidRPr="00BC7ECE" w:rsidRDefault="001E74A8" w:rsidP="00624C7B">
            <w:pPr>
              <w:rPr>
                <w:sz w:val="20"/>
                <w:szCs w:val="20"/>
              </w:rPr>
            </w:pPr>
          </w:p>
          <w:p w14:paraId="238A63DB" w14:textId="77777777" w:rsidR="001E74A8" w:rsidRPr="00BC7ECE" w:rsidRDefault="001E74A8" w:rsidP="00624C7B">
            <w:pPr>
              <w:rPr>
                <w:sz w:val="20"/>
                <w:szCs w:val="20"/>
              </w:rPr>
            </w:pPr>
          </w:p>
        </w:tc>
        <w:tc>
          <w:tcPr>
            <w:tcW w:w="2410" w:type="dxa"/>
          </w:tcPr>
          <w:p w14:paraId="0F257B83" w14:textId="77777777" w:rsidR="001E74A8" w:rsidRPr="00BC7ECE" w:rsidRDefault="001E74A8" w:rsidP="00624C7B">
            <w:pPr>
              <w:rPr>
                <w:sz w:val="20"/>
                <w:szCs w:val="20"/>
              </w:rPr>
            </w:pPr>
          </w:p>
          <w:p w14:paraId="2C0017D9" w14:textId="77777777" w:rsidR="001E74A8" w:rsidRPr="00BC7ECE" w:rsidRDefault="001E74A8" w:rsidP="00624C7B">
            <w:pPr>
              <w:rPr>
                <w:sz w:val="20"/>
                <w:szCs w:val="20"/>
              </w:rPr>
            </w:pPr>
            <w:r w:rsidRPr="00BC7ECE">
              <w:rPr>
                <w:sz w:val="20"/>
                <w:szCs w:val="20"/>
              </w:rPr>
              <w:t>De waarnemers</w:t>
            </w:r>
          </w:p>
        </w:tc>
        <w:tc>
          <w:tcPr>
            <w:tcW w:w="992" w:type="dxa"/>
          </w:tcPr>
          <w:p w14:paraId="1A9FAFB5" w14:textId="77777777" w:rsidR="001E74A8" w:rsidRPr="00BC7ECE" w:rsidRDefault="001E74A8" w:rsidP="00624C7B">
            <w:pPr>
              <w:rPr>
                <w:sz w:val="20"/>
                <w:szCs w:val="20"/>
              </w:rPr>
            </w:pPr>
          </w:p>
          <w:p w14:paraId="7B247E5A" w14:textId="4F7F5073" w:rsidR="001E74A8" w:rsidRPr="00BC7ECE" w:rsidRDefault="00986F1E" w:rsidP="00624C7B">
            <w:pPr>
              <w:rPr>
                <w:sz w:val="20"/>
                <w:szCs w:val="20"/>
              </w:rPr>
            </w:pPr>
            <w:r>
              <w:rPr>
                <w:sz w:val="20"/>
                <w:szCs w:val="20"/>
              </w:rPr>
              <w:t>15</w:t>
            </w:r>
            <w:r w:rsidR="001E74A8" w:rsidRPr="00BC7ECE">
              <w:rPr>
                <w:sz w:val="20"/>
                <w:szCs w:val="20"/>
              </w:rPr>
              <w:t xml:space="preserve"> min</w:t>
            </w:r>
          </w:p>
        </w:tc>
      </w:tr>
      <w:tr w:rsidR="001E74A8" w:rsidRPr="00BC7ECE" w14:paraId="1A392E04" w14:textId="77777777" w:rsidTr="00111976">
        <w:tc>
          <w:tcPr>
            <w:tcW w:w="5665" w:type="dxa"/>
          </w:tcPr>
          <w:p w14:paraId="067890FF" w14:textId="77777777" w:rsidR="001E74A8" w:rsidRPr="00BC7ECE" w:rsidRDefault="001E74A8" w:rsidP="00624C7B">
            <w:pPr>
              <w:rPr>
                <w:sz w:val="20"/>
                <w:szCs w:val="20"/>
              </w:rPr>
            </w:pPr>
          </w:p>
          <w:p w14:paraId="5A5F340B" w14:textId="77777777" w:rsidR="001E74A8" w:rsidRPr="00BC7ECE" w:rsidRDefault="001E74A8" w:rsidP="00624C7B">
            <w:pPr>
              <w:rPr>
                <w:b/>
                <w:bCs/>
                <w:sz w:val="20"/>
                <w:szCs w:val="20"/>
              </w:rPr>
            </w:pPr>
            <w:r w:rsidRPr="00BC7ECE">
              <w:rPr>
                <w:b/>
                <w:bCs/>
                <w:sz w:val="20"/>
                <w:szCs w:val="20"/>
              </w:rPr>
              <w:t>Stap 6: De opbrengst</w:t>
            </w:r>
          </w:p>
          <w:p w14:paraId="115C66B0" w14:textId="027CE4F1" w:rsidR="001E74A8" w:rsidRPr="00BC7ECE" w:rsidRDefault="001E74A8" w:rsidP="00624C7B">
            <w:pPr>
              <w:rPr>
                <w:sz w:val="20"/>
                <w:szCs w:val="20"/>
              </w:rPr>
            </w:pPr>
            <w:r w:rsidRPr="00BC7ECE">
              <w:rPr>
                <w:sz w:val="20"/>
                <w:szCs w:val="20"/>
              </w:rPr>
              <w:t xml:space="preserve">De trainers vatten samen en vragen </w:t>
            </w:r>
            <w:r w:rsidR="00313AA1" w:rsidRPr="00BC7ECE">
              <w:rPr>
                <w:sz w:val="20"/>
                <w:szCs w:val="20"/>
              </w:rPr>
              <w:t>naar opbrengsten</w:t>
            </w:r>
          </w:p>
          <w:p w14:paraId="20DC1580" w14:textId="77777777" w:rsidR="001E74A8" w:rsidRPr="00BC7ECE" w:rsidRDefault="001E74A8" w:rsidP="00624C7B">
            <w:pPr>
              <w:rPr>
                <w:sz w:val="20"/>
                <w:szCs w:val="20"/>
              </w:rPr>
            </w:pPr>
          </w:p>
        </w:tc>
        <w:tc>
          <w:tcPr>
            <w:tcW w:w="2410" w:type="dxa"/>
          </w:tcPr>
          <w:p w14:paraId="3631A5BE" w14:textId="77777777" w:rsidR="001E74A8" w:rsidRPr="00BC7ECE" w:rsidRDefault="001E74A8" w:rsidP="00624C7B">
            <w:pPr>
              <w:rPr>
                <w:sz w:val="20"/>
                <w:szCs w:val="20"/>
              </w:rPr>
            </w:pPr>
          </w:p>
          <w:p w14:paraId="29B0467D" w14:textId="74F229F3" w:rsidR="001E74A8" w:rsidRPr="00BC7ECE" w:rsidRDefault="00313AA1" w:rsidP="00624C7B">
            <w:pPr>
              <w:rPr>
                <w:sz w:val="20"/>
                <w:szCs w:val="20"/>
              </w:rPr>
            </w:pPr>
            <w:r w:rsidRPr="00BC7ECE">
              <w:rPr>
                <w:sz w:val="20"/>
                <w:szCs w:val="20"/>
              </w:rPr>
              <w:t>Trainers</w:t>
            </w:r>
          </w:p>
        </w:tc>
        <w:tc>
          <w:tcPr>
            <w:tcW w:w="992" w:type="dxa"/>
          </w:tcPr>
          <w:p w14:paraId="6A8CE26E" w14:textId="77777777" w:rsidR="001E74A8" w:rsidRPr="00BC7ECE" w:rsidRDefault="001E74A8" w:rsidP="00624C7B">
            <w:pPr>
              <w:rPr>
                <w:sz w:val="20"/>
                <w:szCs w:val="20"/>
              </w:rPr>
            </w:pPr>
          </w:p>
          <w:p w14:paraId="39D77891" w14:textId="406E67A3" w:rsidR="001E74A8" w:rsidRPr="00BC7ECE" w:rsidRDefault="001E74A8" w:rsidP="00624C7B">
            <w:pPr>
              <w:rPr>
                <w:sz w:val="20"/>
                <w:szCs w:val="20"/>
              </w:rPr>
            </w:pPr>
            <w:r w:rsidRPr="00BC7ECE">
              <w:rPr>
                <w:sz w:val="20"/>
                <w:szCs w:val="20"/>
              </w:rPr>
              <w:t>1</w:t>
            </w:r>
            <w:r w:rsidR="004E32EB" w:rsidRPr="00BC7ECE">
              <w:rPr>
                <w:sz w:val="20"/>
                <w:szCs w:val="20"/>
              </w:rPr>
              <w:t>0</w:t>
            </w:r>
            <w:r w:rsidRPr="00BC7ECE">
              <w:rPr>
                <w:sz w:val="20"/>
                <w:szCs w:val="20"/>
              </w:rPr>
              <w:t xml:space="preserve"> min</w:t>
            </w:r>
          </w:p>
        </w:tc>
      </w:tr>
    </w:tbl>
    <w:p w14:paraId="1EA7130A" w14:textId="31C04D6F" w:rsidR="001E74A8" w:rsidRDefault="001E74A8" w:rsidP="001E74A8">
      <w:pPr>
        <w:spacing w:after="0" w:line="240" w:lineRule="auto"/>
        <w:rPr>
          <w:b/>
          <w:bCs/>
          <w:sz w:val="20"/>
          <w:szCs w:val="20"/>
        </w:rPr>
      </w:pPr>
    </w:p>
    <w:p w14:paraId="39675791" w14:textId="77777777" w:rsidR="00BC7ECE" w:rsidRPr="00BC7ECE" w:rsidRDefault="00BC7ECE" w:rsidP="001E74A8">
      <w:pPr>
        <w:spacing w:after="0" w:line="240" w:lineRule="auto"/>
        <w:rPr>
          <w:b/>
          <w:bCs/>
          <w:sz w:val="20"/>
          <w:szCs w:val="20"/>
        </w:rPr>
      </w:pPr>
    </w:p>
    <w:p w14:paraId="0A923A55" w14:textId="77777777" w:rsidR="001E74A8" w:rsidRPr="00BC7ECE" w:rsidRDefault="001E74A8" w:rsidP="001E74A8">
      <w:pPr>
        <w:spacing w:after="0" w:line="240" w:lineRule="auto"/>
        <w:rPr>
          <w:b/>
          <w:bCs/>
          <w:sz w:val="20"/>
          <w:szCs w:val="20"/>
        </w:rPr>
      </w:pPr>
      <w:r w:rsidRPr="00BC7ECE">
        <w:rPr>
          <w:b/>
          <w:bCs/>
          <w:sz w:val="20"/>
          <w:szCs w:val="20"/>
        </w:rPr>
        <w:lastRenderedPageBreak/>
        <w:t>Instructie voor de ‘inbrenger’ (één deelnemer)</w:t>
      </w:r>
    </w:p>
    <w:p w14:paraId="26D47E3C" w14:textId="5CB56838" w:rsidR="001E74A8" w:rsidRPr="00BC7ECE" w:rsidRDefault="001E74A8" w:rsidP="001E74A8">
      <w:pPr>
        <w:spacing w:after="0" w:line="240" w:lineRule="auto"/>
        <w:rPr>
          <w:sz w:val="20"/>
          <w:szCs w:val="20"/>
        </w:rPr>
      </w:pPr>
      <w:r w:rsidRPr="00BC7ECE">
        <w:rPr>
          <w:sz w:val="20"/>
          <w:szCs w:val="20"/>
        </w:rPr>
        <w:t>De inbrenger is de enige die een rol speelt. Dit doet hij door de geselecteerde casus voor te lezen aan de groep, vanuit de ik-persoon. Na het voorlezen houdt de inbrenger zich afzijdig en voegt zich bij de waarnemers.</w:t>
      </w:r>
      <w:r w:rsidR="00037F64">
        <w:rPr>
          <w:sz w:val="20"/>
          <w:szCs w:val="20"/>
        </w:rPr>
        <w:t xml:space="preserve"> </w:t>
      </w:r>
      <w:r w:rsidR="004C6F9B">
        <w:rPr>
          <w:sz w:val="20"/>
          <w:szCs w:val="20"/>
        </w:rPr>
        <w:t>De inbrenger krijgt een uitdraai van de casus.</w:t>
      </w:r>
    </w:p>
    <w:p w14:paraId="40FB95D8" w14:textId="77777777" w:rsidR="001E74A8" w:rsidRPr="00BC7ECE" w:rsidRDefault="001E74A8" w:rsidP="001E74A8">
      <w:pPr>
        <w:spacing w:after="0" w:line="240" w:lineRule="auto"/>
        <w:rPr>
          <w:sz w:val="20"/>
          <w:szCs w:val="20"/>
        </w:rPr>
      </w:pPr>
    </w:p>
    <w:p w14:paraId="0EB05557" w14:textId="77777777" w:rsidR="001E74A8" w:rsidRPr="00BC7ECE" w:rsidRDefault="001E74A8" w:rsidP="001E74A8">
      <w:pPr>
        <w:spacing w:after="0" w:line="240" w:lineRule="auto"/>
        <w:rPr>
          <w:b/>
          <w:bCs/>
          <w:sz w:val="20"/>
          <w:szCs w:val="20"/>
        </w:rPr>
      </w:pPr>
      <w:r w:rsidRPr="00BC7ECE">
        <w:rPr>
          <w:b/>
          <w:bCs/>
          <w:sz w:val="20"/>
          <w:szCs w:val="20"/>
        </w:rPr>
        <w:t>Instructie voor de ‘meedenkers’ (4-6 deelnemers)</w:t>
      </w:r>
    </w:p>
    <w:p w14:paraId="1DC6A43A" w14:textId="77777777" w:rsidR="001E74A8" w:rsidRPr="00BC7ECE" w:rsidRDefault="001E74A8" w:rsidP="001E74A8">
      <w:pPr>
        <w:spacing w:after="0" w:line="240" w:lineRule="auto"/>
        <w:rPr>
          <w:sz w:val="20"/>
          <w:szCs w:val="20"/>
        </w:rPr>
      </w:pPr>
      <w:r w:rsidRPr="00BC7ECE">
        <w:rPr>
          <w:sz w:val="20"/>
          <w:szCs w:val="20"/>
        </w:rPr>
        <w:t xml:space="preserve">Als meedenker speel je geen rol. Je bent gewoon je zelf. Je beeldt je alleen in dat de inbrenger iemand uit </w:t>
      </w:r>
      <w:proofErr w:type="gramStart"/>
      <w:r w:rsidRPr="00BC7ECE">
        <w:rPr>
          <w:sz w:val="20"/>
          <w:szCs w:val="20"/>
        </w:rPr>
        <w:t>jou</w:t>
      </w:r>
      <w:proofErr w:type="gramEnd"/>
      <w:r w:rsidRPr="00BC7ECE">
        <w:rPr>
          <w:sz w:val="20"/>
          <w:szCs w:val="20"/>
        </w:rPr>
        <w:t xml:space="preserve"> organisatie is. </w:t>
      </w:r>
    </w:p>
    <w:p w14:paraId="689712B2" w14:textId="77777777" w:rsidR="001E74A8" w:rsidRPr="00BC7ECE" w:rsidRDefault="001E74A8" w:rsidP="001E74A8">
      <w:pPr>
        <w:spacing w:after="0" w:line="240" w:lineRule="auto"/>
        <w:rPr>
          <w:sz w:val="20"/>
          <w:szCs w:val="20"/>
        </w:rPr>
      </w:pPr>
    </w:p>
    <w:p w14:paraId="06B51766" w14:textId="77777777" w:rsidR="001E74A8" w:rsidRPr="00BC7ECE" w:rsidRDefault="001E74A8" w:rsidP="001E74A8">
      <w:pPr>
        <w:spacing w:after="0" w:line="240" w:lineRule="auto"/>
        <w:rPr>
          <w:b/>
          <w:bCs/>
          <w:sz w:val="20"/>
          <w:szCs w:val="20"/>
        </w:rPr>
      </w:pPr>
      <w:r w:rsidRPr="00BC7ECE">
        <w:rPr>
          <w:b/>
          <w:bCs/>
          <w:sz w:val="20"/>
          <w:szCs w:val="20"/>
        </w:rPr>
        <w:t>Instructie ‘waarnemers’ (overige deelnemers)</w:t>
      </w:r>
    </w:p>
    <w:p w14:paraId="5F44DB9A" w14:textId="06BFA60F" w:rsidR="0033492D" w:rsidRDefault="001E7F9D" w:rsidP="0033492D">
      <w:pPr>
        <w:spacing w:after="0" w:line="240" w:lineRule="auto"/>
        <w:rPr>
          <w:sz w:val="20"/>
          <w:szCs w:val="20"/>
        </w:rPr>
      </w:pPr>
      <w:r>
        <w:rPr>
          <w:sz w:val="20"/>
          <w:szCs w:val="20"/>
        </w:rPr>
        <w:t>Als waarnemers let je</w:t>
      </w:r>
      <w:r w:rsidR="00450209" w:rsidRPr="00BC7ECE">
        <w:rPr>
          <w:sz w:val="20"/>
          <w:szCs w:val="20"/>
        </w:rPr>
        <w:t xml:space="preserve"> tijdens</w:t>
      </w:r>
      <w:r w:rsidR="001E74A8" w:rsidRPr="00BC7ECE">
        <w:rPr>
          <w:sz w:val="20"/>
          <w:szCs w:val="20"/>
        </w:rPr>
        <w:t xml:space="preserve"> ‘De vragenronde’, ‘De analyse’ en ‘De adviesronde’ op hoe de meedenkers discussiëren. </w:t>
      </w:r>
      <w:r w:rsidR="000341B3" w:rsidRPr="00BC7ECE">
        <w:rPr>
          <w:sz w:val="20"/>
          <w:szCs w:val="20"/>
        </w:rPr>
        <w:t>In de reflectieronde bespreek je wat je is opgevallen.</w:t>
      </w:r>
      <w:r w:rsidR="004C6F9B">
        <w:rPr>
          <w:sz w:val="20"/>
          <w:szCs w:val="20"/>
        </w:rPr>
        <w:t xml:space="preserve"> De waarnemers krijgen vooraf een uitdraai met onderstaande vragen:</w:t>
      </w:r>
    </w:p>
    <w:p w14:paraId="32FE8AD6" w14:textId="77777777" w:rsidR="00C51186" w:rsidRPr="00BC7ECE" w:rsidRDefault="00C51186" w:rsidP="0033492D">
      <w:pPr>
        <w:spacing w:after="0" w:line="240" w:lineRule="auto"/>
        <w:rPr>
          <w:sz w:val="20"/>
          <w:szCs w:val="20"/>
        </w:rPr>
      </w:pPr>
    </w:p>
    <w:p w14:paraId="070EA602" w14:textId="6BB90734" w:rsidR="0033492D" w:rsidRDefault="0033492D" w:rsidP="00C51186">
      <w:pPr>
        <w:pStyle w:val="Lijstalinea"/>
        <w:numPr>
          <w:ilvl w:val="0"/>
          <w:numId w:val="7"/>
        </w:numPr>
        <w:spacing w:after="0" w:line="240" w:lineRule="auto"/>
        <w:rPr>
          <w:sz w:val="20"/>
          <w:szCs w:val="20"/>
        </w:rPr>
      </w:pPr>
      <w:r w:rsidRPr="00BC7ECE">
        <w:rPr>
          <w:sz w:val="20"/>
          <w:szCs w:val="20"/>
        </w:rPr>
        <w:t>Hoe</w:t>
      </w:r>
      <w:r w:rsidR="001E74A8" w:rsidRPr="00BC7ECE">
        <w:rPr>
          <w:sz w:val="20"/>
          <w:szCs w:val="20"/>
        </w:rPr>
        <w:t xml:space="preserve"> ontwikkeld</w:t>
      </w:r>
      <w:r w:rsidR="000341B3" w:rsidRPr="00BC7ECE">
        <w:rPr>
          <w:sz w:val="20"/>
          <w:szCs w:val="20"/>
        </w:rPr>
        <w:t>e</w:t>
      </w:r>
      <w:r w:rsidRPr="00BC7ECE">
        <w:rPr>
          <w:sz w:val="20"/>
          <w:szCs w:val="20"/>
        </w:rPr>
        <w:t xml:space="preserve"> het gesprek zich</w:t>
      </w:r>
      <w:r w:rsidR="001E74A8" w:rsidRPr="00BC7ECE">
        <w:rPr>
          <w:sz w:val="20"/>
          <w:szCs w:val="20"/>
        </w:rPr>
        <w:t>?</w:t>
      </w:r>
      <w:r w:rsidR="008B36C5">
        <w:rPr>
          <w:sz w:val="20"/>
          <w:szCs w:val="20"/>
        </w:rPr>
        <w:t xml:space="preserve"> (</w:t>
      </w:r>
      <w:proofErr w:type="gramStart"/>
      <w:r w:rsidR="008B36C5">
        <w:rPr>
          <w:sz w:val="20"/>
          <w:szCs w:val="20"/>
        </w:rPr>
        <w:t>bijv.</w:t>
      </w:r>
      <w:proofErr w:type="gramEnd"/>
      <w:r w:rsidR="008B36C5">
        <w:rPr>
          <w:sz w:val="20"/>
          <w:szCs w:val="20"/>
        </w:rPr>
        <w:t xml:space="preserve"> nam één iemand de leiding? </w:t>
      </w:r>
      <w:r w:rsidR="00037F64">
        <w:rPr>
          <w:sz w:val="20"/>
          <w:szCs w:val="20"/>
        </w:rPr>
        <w:t>Nam iedereen gelijkwaardig deel aan het gesprek?)</w:t>
      </w:r>
    </w:p>
    <w:p w14:paraId="2747A375" w14:textId="77777777" w:rsidR="00C51186" w:rsidRDefault="00C51186" w:rsidP="00C51186">
      <w:pPr>
        <w:pStyle w:val="Lijstalinea"/>
        <w:spacing w:after="0" w:line="240" w:lineRule="auto"/>
        <w:rPr>
          <w:sz w:val="20"/>
          <w:szCs w:val="20"/>
        </w:rPr>
      </w:pPr>
    </w:p>
    <w:p w14:paraId="0003640A" w14:textId="10E068B6" w:rsidR="00201E22" w:rsidRDefault="007A3543" w:rsidP="00C51186">
      <w:pPr>
        <w:pStyle w:val="Lijstalinea"/>
        <w:numPr>
          <w:ilvl w:val="0"/>
          <w:numId w:val="7"/>
        </w:numPr>
        <w:spacing w:after="0" w:line="240" w:lineRule="auto"/>
        <w:rPr>
          <w:sz w:val="20"/>
          <w:szCs w:val="20"/>
        </w:rPr>
      </w:pPr>
      <w:r>
        <w:rPr>
          <w:sz w:val="20"/>
          <w:szCs w:val="20"/>
        </w:rPr>
        <w:t>Vielen er je dingen op in het taalgebruik</w:t>
      </w:r>
      <w:r w:rsidR="00C51186">
        <w:rPr>
          <w:sz w:val="20"/>
          <w:szCs w:val="20"/>
        </w:rPr>
        <w:t>?</w:t>
      </w:r>
      <w:r>
        <w:rPr>
          <w:sz w:val="20"/>
          <w:szCs w:val="20"/>
        </w:rPr>
        <w:t xml:space="preserve"> (</w:t>
      </w:r>
      <w:proofErr w:type="gramStart"/>
      <w:r w:rsidR="0000254B">
        <w:rPr>
          <w:sz w:val="20"/>
          <w:szCs w:val="20"/>
        </w:rPr>
        <w:t>bijv.</w:t>
      </w:r>
      <w:proofErr w:type="gramEnd"/>
      <w:r w:rsidR="0000254B">
        <w:rPr>
          <w:sz w:val="20"/>
          <w:szCs w:val="20"/>
        </w:rPr>
        <w:t xml:space="preserve"> in welke woorden werd er gesproken over collega’s met een diagnose, vermoeden van, of beperking</w:t>
      </w:r>
      <w:r w:rsidR="00C51186">
        <w:rPr>
          <w:sz w:val="20"/>
          <w:szCs w:val="20"/>
        </w:rPr>
        <w:t>)</w:t>
      </w:r>
    </w:p>
    <w:p w14:paraId="0C1DDA2C" w14:textId="77777777" w:rsidR="00C51186" w:rsidRPr="00C51186" w:rsidRDefault="00C51186" w:rsidP="00C51186">
      <w:pPr>
        <w:spacing w:after="0" w:line="240" w:lineRule="auto"/>
        <w:rPr>
          <w:sz w:val="20"/>
          <w:szCs w:val="20"/>
        </w:rPr>
      </w:pPr>
    </w:p>
    <w:p w14:paraId="12029876" w14:textId="50B1894D" w:rsidR="006116AE" w:rsidRDefault="006116AE" w:rsidP="00C51186">
      <w:pPr>
        <w:pStyle w:val="Lijstalinea"/>
        <w:numPr>
          <w:ilvl w:val="0"/>
          <w:numId w:val="7"/>
        </w:numPr>
        <w:spacing w:after="0" w:line="240" w:lineRule="auto"/>
        <w:rPr>
          <w:sz w:val="20"/>
          <w:szCs w:val="20"/>
        </w:rPr>
      </w:pPr>
      <w:r w:rsidRPr="00BC7ECE">
        <w:rPr>
          <w:sz w:val="20"/>
          <w:szCs w:val="20"/>
        </w:rPr>
        <w:t>Werden er alternatieve standp</w:t>
      </w:r>
      <w:r w:rsidR="00872350" w:rsidRPr="00BC7ECE">
        <w:rPr>
          <w:sz w:val="20"/>
          <w:szCs w:val="20"/>
        </w:rPr>
        <w:t>unten in gebracht, of was iedereen het meteen eens?</w:t>
      </w:r>
    </w:p>
    <w:p w14:paraId="45ED3C38" w14:textId="77777777" w:rsidR="00380715" w:rsidRPr="00380715" w:rsidRDefault="00380715" w:rsidP="00380715">
      <w:pPr>
        <w:spacing w:after="0" w:line="240" w:lineRule="auto"/>
        <w:rPr>
          <w:sz w:val="20"/>
          <w:szCs w:val="20"/>
        </w:rPr>
      </w:pPr>
    </w:p>
    <w:p w14:paraId="6C4F6AA2" w14:textId="59074A08" w:rsidR="001E74A8" w:rsidRDefault="001E74A8" w:rsidP="00C51186">
      <w:pPr>
        <w:pStyle w:val="Lijstalinea"/>
        <w:numPr>
          <w:ilvl w:val="0"/>
          <w:numId w:val="7"/>
        </w:numPr>
        <w:spacing w:after="0" w:line="240" w:lineRule="auto"/>
        <w:rPr>
          <w:sz w:val="20"/>
          <w:szCs w:val="20"/>
        </w:rPr>
      </w:pPr>
      <w:r w:rsidRPr="00BC7ECE">
        <w:rPr>
          <w:sz w:val="20"/>
          <w:szCs w:val="20"/>
        </w:rPr>
        <w:t xml:space="preserve">Wordt er (voldoende) stil gestaan bij de belangen van alle </w:t>
      </w:r>
      <w:r w:rsidR="00201E22">
        <w:rPr>
          <w:sz w:val="20"/>
          <w:szCs w:val="20"/>
        </w:rPr>
        <w:t>betrokken</w:t>
      </w:r>
      <w:r w:rsidRPr="00BC7ECE">
        <w:rPr>
          <w:sz w:val="20"/>
          <w:szCs w:val="20"/>
        </w:rPr>
        <w:t xml:space="preserve"> in de casus?</w:t>
      </w:r>
    </w:p>
    <w:p w14:paraId="061E87C4" w14:textId="77777777" w:rsidR="00380715" w:rsidRPr="00380715" w:rsidRDefault="00380715" w:rsidP="00380715">
      <w:pPr>
        <w:pStyle w:val="Lijstalinea"/>
        <w:rPr>
          <w:sz w:val="20"/>
          <w:szCs w:val="20"/>
        </w:rPr>
      </w:pPr>
    </w:p>
    <w:p w14:paraId="07B000E2" w14:textId="1386DBC3" w:rsidR="00380715" w:rsidRPr="00BC7ECE" w:rsidRDefault="00380715" w:rsidP="00C51186">
      <w:pPr>
        <w:pStyle w:val="Lijstalinea"/>
        <w:numPr>
          <w:ilvl w:val="0"/>
          <w:numId w:val="7"/>
        </w:numPr>
        <w:spacing w:after="0" w:line="240" w:lineRule="auto"/>
        <w:rPr>
          <w:sz w:val="20"/>
          <w:szCs w:val="20"/>
        </w:rPr>
      </w:pPr>
      <w:r>
        <w:rPr>
          <w:sz w:val="20"/>
          <w:szCs w:val="20"/>
        </w:rPr>
        <w:t>Aan wiens belang werd er volgens jou het meest gedacht, aan wiens het minst?</w:t>
      </w:r>
    </w:p>
    <w:p w14:paraId="3DBACD1A" w14:textId="2F006FCD" w:rsidR="001E74A8" w:rsidRDefault="001E74A8" w:rsidP="001E74A8">
      <w:pPr>
        <w:spacing w:after="0" w:line="240" w:lineRule="auto"/>
        <w:rPr>
          <w:sz w:val="20"/>
          <w:szCs w:val="20"/>
        </w:rPr>
      </w:pPr>
    </w:p>
    <w:p w14:paraId="38D32D58" w14:textId="77777777" w:rsidR="00BC7ECE" w:rsidRPr="00BC7ECE" w:rsidRDefault="00BC7ECE" w:rsidP="001E74A8">
      <w:pPr>
        <w:spacing w:after="0" w:line="240" w:lineRule="auto"/>
        <w:rPr>
          <w:sz w:val="20"/>
          <w:szCs w:val="20"/>
        </w:rPr>
      </w:pPr>
    </w:p>
    <w:p w14:paraId="425B28D9" w14:textId="77777777" w:rsidR="001E74A8" w:rsidRDefault="001E74A8" w:rsidP="001E74A8">
      <w:pPr>
        <w:spacing w:after="0" w:line="240" w:lineRule="auto"/>
      </w:pPr>
    </w:p>
    <w:p w14:paraId="1D807FC3" w14:textId="5CCF6D41" w:rsidR="001E74A8" w:rsidRPr="00DA035D" w:rsidRDefault="001E74A8" w:rsidP="001E74A8">
      <w:pPr>
        <w:spacing w:after="0" w:line="240" w:lineRule="auto"/>
        <w:rPr>
          <w:sz w:val="32"/>
          <w:szCs w:val="32"/>
        </w:rPr>
      </w:pPr>
      <w:r w:rsidRPr="00DA035D">
        <w:rPr>
          <w:sz w:val="32"/>
          <w:szCs w:val="32"/>
        </w:rPr>
        <w:t>CASUS 1: De werkplek</w:t>
      </w:r>
      <w:r>
        <w:rPr>
          <w:sz w:val="32"/>
          <w:szCs w:val="32"/>
        </w:rPr>
        <w:t xml:space="preserve"> (</w:t>
      </w:r>
      <w:r w:rsidR="000E54FE">
        <w:rPr>
          <w:sz w:val="32"/>
          <w:szCs w:val="32"/>
        </w:rPr>
        <w:t>alleen voor trainer en inbrenger</w:t>
      </w:r>
      <w:r>
        <w:rPr>
          <w:sz w:val="32"/>
          <w:szCs w:val="32"/>
        </w:rPr>
        <w:t>)</w:t>
      </w:r>
    </w:p>
    <w:p w14:paraId="65B21AC7" w14:textId="77777777" w:rsidR="001E74A8" w:rsidRDefault="001E74A8" w:rsidP="001E74A8">
      <w:pPr>
        <w:spacing w:after="0" w:line="240" w:lineRule="auto"/>
      </w:pPr>
    </w:p>
    <w:p w14:paraId="7CBA344F" w14:textId="0EA81118" w:rsidR="001E74A8" w:rsidRPr="003861B5" w:rsidRDefault="001E74A8" w:rsidP="009024DC">
      <w:pPr>
        <w:shd w:val="clear" w:color="auto" w:fill="DEEAF6" w:themeFill="accent5" w:themeFillTint="33"/>
        <w:spacing w:after="0" w:line="240" w:lineRule="auto"/>
        <w:rPr>
          <w:b/>
          <w:bCs/>
          <w:sz w:val="20"/>
          <w:szCs w:val="20"/>
        </w:rPr>
      </w:pPr>
      <w:r w:rsidRPr="003861B5">
        <w:rPr>
          <w:b/>
          <w:bCs/>
          <w:sz w:val="20"/>
          <w:szCs w:val="20"/>
        </w:rPr>
        <w:t>Simon</w:t>
      </w:r>
      <w:r>
        <w:rPr>
          <w:b/>
          <w:bCs/>
          <w:sz w:val="20"/>
          <w:szCs w:val="20"/>
        </w:rPr>
        <w:t xml:space="preserve"> (= een fictieve collega van een </w:t>
      </w:r>
      <w:r w:rsidR="00F52662">
        <w:rPr>
          <w:b/>
          <w:bCs/>
          <w:sz w:val="20"/>
          <w:szCs w:val="20"/>
        </w:rPr>
        <w:t>vergelijkbare organisatie als waar de deelnemers werken</w:t>
      </w:r>
      <w:r>
        <w:rPr>
          <w:b/>
          <w:bCs/>
          <w:sz w:val="20"/>
          <w:szCs w:val="20"/>
        </w:rPr>
        <w:t>)</w:t>
      </w:r>
      <w:r w:rsidRPr="003861B5">
        <w:rPr>
          <w:b/>
          <w:bCs/>
          <w:sz w:val="20"/>
          <w:szCs w:val="20"/>
        </w:rPr>
        <w:t>:</w:t>
      </w:r>
    </w:p>
    <w:p w14:paraId="0E75A9BF" w14:textId="38C90679" w:rsidR="001E74A8" w:rsidRPr="003861B5" w:rsidRDefault="001E74A8" w:rsidP="009024DC">
      <w:pPr>
        <w:shd w:val="clear" w:color="auto" w:fill="DEEAF6" w:themeFill="accent5" w:themeFillTint="33"/>
        <w:spacing w:after="0" w:line="240" w:lineRule="auto"/>
        <w:rPr>
          <w:i/>
          <w:iCs/>
          <w:sz w:val="20"/>
          <w:szCs w:val="20"/>
        </w:rPr>
      </w:pPr>
      <w:r w:rsidRPr="003861B5">
        <w:rPr>
          <w:i/>
          <w:iCs/>
          <w:sz w:val="20"/>
          <w:szCs w:val="20"/>
        </w:rPr>
        <w:t xml:space="preserve">Ik zit in een team van 5 mensen. Wij hebben allemaal dezelfde functie en werken op een flexplek. In de </w:t>
      </w:r>
      <w:proofErr w:type="spellStart"/>
      <w:r w:rsidRPr="003861B5">
        <w:rPr>
          <w:i/>
          <w:iCs/>
          <w:sz w:val="20"/>
          <w:szCs w:val="20"/>
        </w:rPr>
        <w:t>flexruimte</w:t>
      </w:r>
      <w:proofErr w:type="spellEnd"/>
      <w:r w:rsidRPr="003861B5">
        <w:rPr>
          <w:i/>
          <w:iCs/>
          <w:sz w:val="20"/>
          <w:szCs w:val="20"/>
        </w:rPr>
        <w:t xml:space="preserve"> zijn 4 kleine werkplekken aan één grote tafel. Ook is er één losstaand, veel groter bureau, dat in de hoek staat. Eigenlijk willen we allemaal dat bureau. Maar tot op heden geldt steeds: wie s’</w:t>
      </w:r>
      <w:r w:rsidR="00DA0A88">
        <w:rPr>
          <w:i/>
          <w:iCs/>
          <w:sz w:val="20"/>
          <w:szCs w:val="20"/>
        </w:rPr>
        <w:t xml:space="preserve"> </w:t>
      </w:r>
      <w:proofErr w:type="spellStart"/>
      <w:r w:rsidRPr="003861B5">
        <w:rPr>
          <w:i/>
          <w:iCs/>
          <w:sz w:val="20"/>
          <w:szCs w:val="20"/>
        </w:rPr>
        <w:t>ochtends</w:t>
      </w:r>
      <w:proofErr w:type="spellEnd"/>
      <w:r w:rsidRPr="003861B5">
        <w:rPr>
          <w:i/>
          <w:iCs/>
          <w:sz w:val="20"/>
          <w:szCs w:val="20"/>
        </w:rPr>
        <w:t xml:space="preserve"> het eerst komt, het eerst maalt. </w:t>
      </w:r>
    </w:p>
    <w:p w14:paraId="52FDBF5B" w14:textId="77777777" w:rsidR="001E74A8" w:rsidRPr="003861B5" w:rsidRDefault="001E74A8" w:rsidP="009024DC">
      <w:pPr>
        <w:shd w:val="clear" w:color="auto" w:fill="DEEAF6" w:themeFill="accent5" w:themeFillTint="33"/>
        <w:spacing w:after="0" w:line="240" w:lineRule="auto"/>
        <w:rPr>
          <w:i/>
          <w:iCs/>
          <w:sz w:val="20"/>
          <w:szCs w:val="20"/>
        </w:rPr>
      </w:pPr>
    </w:p>
    <w:p w14:paraId="6BA2DE06" w14:textId="120158DE" w:rsidR="001E74A8" w:rsidRPr="003861B5" w:rsidRDefault="001E74A8" w:rsidP="009024DC">
      <w:pPr>
        <w:shd w:val="clear" w:color="auto" w:fill="DEEAF6" w:themeFill="accent5" w:themeFillTint="33"/>
        <w:spacing w:after="0" w:line="240" w:lineRule="auto"/>
        <w:rPr>
          <w:i/>
          <w:iCs/>
          <w:sz w:val="20"/>
          <w:szCs w:val="20"/>
        </w:rPr>
      </w:pPr>
      <w:r w:rsidRPr="003861B5">
        <w:rPr>
          <w:i/>
          <w:iCs/>
          <w:sz w:val="20"/>
          <w:szCs w:val="20"/>
        </w:rPr>
        <w:t xml:space="preserve">Mijn collega Jan zei vorige week in het overleg dat hij best vaak ‘overprikkeld’ is. Jan denkt te weten hoe het komt. Hij vermoedt dat hij autisme heeft maar </w:t>
      </w:r>
      <w:r w:rsidR="00793BC6">
        <w:rPr>
          <w:i/>
          <w:iCs/>
          <w:sz w:val="20"/>
          <w:szCs w:val="20"/>
        </w:rPr>
        <w:t xml:space="preserve">hij </w:t>
      </w:r>
      <w:r w:rsidRPr="003861B5">
        <w:rPr>
          <w:i/>
          <w:iCs/>
          <w:sz w:val="20"/>
          <w:szCs w:val="20"/>
        </w:rPr>
        <w:t xml:space="preserve">heeft geen diagnose. </w:t>
      </w:r>
    </w:p>
    <w:p w14:paraId="622C6F75" w14:textId="77777777" w:rsidR="001E74A8" w:rsidRPr="003861B5" w:rsidRDefault="001E74A8" w:rsidP="009024DC">
      <w:pPr>
        <w:shd w:val="clear" w:color="auto" w:fill="DEEAF6" w:themeFill="accent5" w:themeFillTint="33"/>
        <w:spacing w:after="0" w:line="240" w:lineRule="auto"/>
        <w:rPr>
          <w:i/>
          <w:iCs/>
          <w:sz w:val="20"/>
          <w:szCs w:val="20"/>
        </w:rPr>
      </w:pPr>
    </w:p>
    <w:p w14:paraId="5DBCCF44" w14:textId="799D11ED" w:rsidR="001E74A8" w:rsidRPr="003861B5" w:rsidRDefault="001E74A8" w:rsidP="009024DC">
      <w:pPr>
        <w:shd w:val="clear" w:color="auto" w:fill="DEEAF6" w:themeFill="accent5" w:themeFillTint="33"/>
        <w:spacing w:after="0" w:line="240" w:lineRule="auto"/>
        <w:rPr>
          <w:i/>
          <w:iCs/>
          <w:sz w:val="20"/>
          <w:szCs w:val="20"/>
        </w:rPr>
      </w:pPr>
      <w:r w:rsidRPr="003861B5">
        <w:rPr>
          <w:i/>
          <w:iCs/>
          <w:sz w:val="20"/>
          <w:szCs w:val="20"/>
        </w:rPr>
        <w:t xml:space="preserve">Vanwege zijn ‘overprikkeling’ vroeg Jan in het overleg of hij het bureau als vaste werkplek mocht hebben. Twee collega’s vonden het prima. Maar ik en mijn collega </w:t>
      </w:r>
      <w:r>
        <w:rPr>
          <w:i/>
          <w:iCs/>
          <w:sz w:val="20"/>
          <w:szCs w:val="20"/>
        </w:rPr>
        <w:t>Sylvia</w:t>
      </w:r>
      <w:r w:rsidRPr="003861B5">
        <w:rPr>
          <w:i/>
          <w:iCs/>
          <w:sz w:val="20"/>
          <w:szCs w:val="20"/>
        </w:rPr>
        <w:t xml:space="preserve"> vonden het niet oké. ‘’</w:t>
      </w:r>
      <w:r>
        <w:rPr>
          <w:i/>
          <w:iCs/>
          <w:sz w:val="20"/>
          <w:szCs w:val="20"/>
        </w:rPr>
        <w:t>O</w:t>
      </w:r>
      <w:r w:rsidRPr="003861B5">
        <w:rPr>
          <w:i/>
          <w:iCs/>
          <w:sz w:val="20"/>
          <w:szCs w:val="20"/>
        </w:rPr>
        <w:t>verprikkeld’</w:t>
      </w:r>
      <w:proofErr w:type="gramStart"/>
      <w:r w:rsidRPr="003861B5">
        <w:rPr>
          <w:i/>
          <w:iCs/>
          <w:sz w:val="20"/>
          <w:szCs w:val="20"/>
        </w:rPr>
        <w:t>’</w:t>
      </w:r>
      <w:r>
        <w:rPr>
          <w:i/>
          <w:iCs/>
          <w:sz w:val="20"/>
          <w:szCs w:val="20"/>
        </w:rPr>
        <w:t>..</w:t>
      </w:r>
      <w:proofErr w:type="gramEnd"/>
      <w:r w:rsidRPr="003861B5">
        <w:rPr>
          <w:i/>
          <w:iCs/>
          <w:sz w:val="20"/>
          <w:szCs w:val="20"/>
        </w:rPr>
        <w:t xml:space="preserve">, zelf ben ik ook wel eens overprikkeld. En </w:t>
      </w:r>
      <w:r w:rsidR="002C5808">
        <w:rPr>
          <w:i/>
          <w:iCs/>
          <w:sz w:val="20"/>
          <w:szCs w:val="20"/>
        </w:rPr>
        <w:t>ik wil</w:t>
      </w:r>
      <w:r w:rsidRPr="003861B5">
        <w:rPr>
          <w:i/>
          <w:iCs/>
          <w:sz w:val="20"/>
          <w:szCs w:val="20"/>
        </w:rPr>
        <w:t xml:space="preserve"> ook wel eens aan het echte bureau zitten. En </w:t>
      </w:r>
      <w:r>
        <w:rPr>
          <w:i/>
          <w:iCs/>
          <w:sz w:val="20"/>
          <w:szCs w:val="20"/>
        </w:rPr>
        <w:t>Mo</w:t>
      </w:r>
      <w:r w:rsidRPr="003861B5">
        <w:rPr>
          <w:i/>
          <w:iCs/>
          <w:sz w:val="20"/>
          <w:szCs w:val="20"/>
        </w:rPr>
        <w:t xml:space="preserve"> heeft rugklachten, dus die verdient het ook om daar soms te zitten</w:t>
      </w:r>
      <w:r>
        <w:rPr>
          <w:i/>
          <w:iCs/>
          <w:sz w:val="20"/>
          <w:szCs w:val="20"/>
        </w:rPr>
        <w:t>.</w:t>
      </w:r>
      <w:r w:rsidRPr="003861B5">
        <w:rPr>
          <w:i/>
          <w:iCs/>
          <w:sz w:val="20"/>
          <w:szCs w:val="20"/>
        </w:rPr>
        <w:t xml:space="preserve"> Ik heb zoiets van: Als je écht denkt dat je autisme hebt, laat het dan ook maar onderzoeken. Als je dan écht die diagnose krijgt, dan kunnen we het er nog eens over hebben. </w:t>
      </w:r>
    </w:p>
    <w:p w14:paraId="2F6855E5" w14:textId="77777777" w:rsidR="001E74A8" w:rsidRPr="003861B5" w:rsidRDefault="001E74A8" w:rsidP="009024DC">
      <w:pPr>
        <w:shd w:val="clear" w:color="auto" w:fill="DEEAF6" w:themeFill="accent5" w:themeFillTint="33"/>
        <w:spacing w:after="0" w:line="240" w:lineRule="auto"/>
        <w:rPr>
          <w:i/>
          <w:iCs/>
          <w:sz w:val="20"/>
          <w:szCs w:val="20"/>
        </w:rPr>
      </w:pPr>
    </w:p>
    <w:p w14:paraId="5E738E44" w14:textId="77777777" w:rsidR="002C2127" w:rsidRDefault="001E74A8" w:rsidP="002C2127">
      <w:pPr>
        <w:shd w:val="clear" w:color="auto" w:fill="DEEAF6" w:themeFill="accent5" w:themeFillTint="33"/>
        <w:spacing w:after="0" w:line="240" w:lineRule="auto"/>
        <w:rPr>
          <w:i/>
          <w:iCs/>
          <w:sz w:val="20"/>
          <w:szCs w:val="20"/>
        </w:rPr>
      </w:pPr>
      <w:r w:rsidRPr="003861B5">
        <w:rPr>
          <w:i/>
          <w:iCs/>
          <w:sz w:val="20"/>
          <w:szCs w:val="20"/>
        </w:rPr>
        <w:t>Maar</w:t>
      </w:r>
      <w:r>
        <w:rPr>
          <w:i/>
          <w:iCs/>
          <w:sz w:val="20"/>
          <w:szCs w:val="20"/>
        </w:rPr>
        <w:t xml:space="preserve"> </w:t>
      </w:r>
      <w:r w:rsidRPr="003861B5">
        <w:rPr>
          <w:i/>
          <w:iCs/>
          <w:sz w:val="20"/>
          <w:szCs w:val="20"/>
        </w:rPr>
        <w:t>goed, we werden het er maar niet over</w:t>
      </w:r>
      <w:r>
        <w:rPr>
          <w:i/>
          <w:iCs/>
          <w:sz w:val="20"/>
          <w:szCs w:val="20"/>
        </w:rPr>
        <w:t xml:space="preserve"> </w:t>
      </w:r>
      <w:r w:rsidRPr="003861B5">
        <w:rPr>
          <w:i/>
          <w:iCs/>
          <w:sz w:val="20"/>
          <w:szCs w:val="20"/>
        </w:rPr>
        <w:t xml:space="preserve">eens in het overleg. We hebben de afspraak dus maar gelaten zoals die was. Maar iedere keer dat ik Jan bij de koffie zie, kijkt hij </w:t>
      </w:r>
      <w:r w:rsidR="002C5808">
        <w:rPr>
          <w:i/>
          <w:iCs/>
          <w:sz w:val="20"/>
          <w:szCs w:val="20"/>
        </w:rPr>
        <w:t>me boos aan</w:t>
      </w:r>
      <w:r w:rsidRPr="003861B5">
        <w:rPr>
          <w:i/>
          <w:iCs/>
          <w:sz w:val="20"/>
          <w:szCs w:val="20"/>
        </w:rPr>
        <w:t>. Dus loop ik maar met een grote boog om hem heen.</w:t>
      </w:r>
      <w:r w:rsidR="002C2127">
        <w:rPr>
          <w:i/>
          <w:iCs/>
          <w:sz w:val="20"/>
          <w:szCs w:val="20"/>
        </w:rPr>
        <w:t xml:space="preserve"> </w:t>
      </w:r>
    </w:p>
    <w:p w14:paraId="4A27D3AD" w14:textId="77777777" w:rsidR="002C2127" w:rsidRDefault="002C2127" w:rsidP="002C2127">
      <w:pPr>
        <w:shd w:val="clear" w:color="auto" w:fill="DEEAF6" w:themeFill="accent5" w:themeFillTint="33"/>
        <w:spacing w:after="0" w:line="240" w:lineRule="auto"/>
        <w:rPr>
          <w:i/>
          <w:iCs/>
          <w:sz w:val="20"/>
          <w:szCs w:val="20"/>
        </w:rPr>
      </w:pPr>
    </w:p>
    <w:p w14:paraId="1B712BC5" w14:textId="1D8289FD" w:rsidR="002C2127" w:rsidRDefault="00B82D00" w:rsidP="002C2127">
      <w:pPr>
        <w:shd w:val="clear" w:color="auto" w:fill="DEEAF6" w:themeFill="accent5" w:themeFillTint="33"/>
        <w:spacing w:after="0" w:line="240" w:lineRule="auto"/>
        <w:rPr>
          <w:i/>
          <w:iCs/>
          <w:sz w:val="20"/>
          <w:szCs w:val="20"/>
        </w:rPr>
      </w:pPr>
      <w:r w:rsidRPr="003861B5">
        <w:rPr>
          <w:i/>
          <w:iCs/>
          <w:sz w:val="20"/>
          <w:szCs w:val="20"/>
        </w:rPr>
        <w:t xml:space="preserve">Aanstaande dinsdag hebben we weer overleg. </w:t>
      </w:r>
      <w:r w:rsidR="0030204A">
        <w:rPr>
          <w:i/>
          <w:iCs/>
          <w:sz w:val="20"/>
          <w:szCs w:val="20"/>
        </w:rPr>
        <w:t xml:space="preserve">De leiding gaf aan dat er écht </w:t>
      </w:r>
      <w:r w:rsidR="00D403ED">
        <w:rPr>
          <w:i/>
          <w:iCs/>
          <w:sz w:val="20"/>
          <w:szCs w:val="20"/>
        </w:rPr>
        <w:t xml:space="preserve">geen bureaus bij gaan komen, dus we moeten het zelf </w:t>
      </w:r>
      <w:r w:rsidR="004022B5">
        <w:rPr>
          <w:i/>
          <w:iCs/>
          <w:sz w:val="20"/>
          <w:szCs w:val="20"/>
        </w:rPr>
        <w:t xml:space="preserve">gaan </w:t>
      </w:r>
      <w:r w:rsidR="00D403ED">
        <w:rPr>
          <w:i/>
          <w:iCs/>
          <w:sz w:val="20"/>
          <w:szCs w:val="20"/>
        </w:rPr>
        <w:t xml:space="preserve">oplossen. </w:t>
      </w:r>
    </w:p>
    <w:p w14:paraId="6C7A83E6" w14:textId="77777777" w:rsidR="002C2127" w:rsidRDefault="002C2127" w:rsidP="002C2127">
      <w:pPr>
        <w:shd w:val="clear" w:color="auto" w:fill="DEEAF6" w:themeFill="accent5" w:themeFillTint="33"/>
        <w:spacing w:after="0" w:line="240" w:lineRule="auto"/>
        <w:rPr>
          <w:i/>
          <w:iCs/>
          <w:sz w:val="20"/>
          <w:szCs w:val="20"/>
        </w:rPr>
      </w:pPr>
    </w:p>
    <w:p w14:paraId="20BDD937" w14:textId="4DF09797" w:rsidR="001E74A8" w:rsidRPr="002C2127" w:rsidRDefault="001E74A8" w:rsidP="002C2127">
      <w:pPr>
        <w:shd w:val="clear" w:color="auto" w:fill="BDD6EE" w:themeFill="accent5" w:themeFillTint="66"/>
        <w:spacing w:after="0" w:line="240" w:lineRule="auto"/>
        <w:rPr>
          <w:i/>
          <w:iCs/>
          <w:sz w:val="20"/>
          <w:szCs w:val="20"/>
        </w:rPr>
      </w:pPr>
      <w:r w:rsidRPr="003861B5">
        <w:rPr>
          <w:i/>
          <w:iCs/>
          <w:sz w:val="20"/>
          <w:szCs w:val="20"/>
        </w:rPr>
        <w:t xml:space="preserve">Mijn vraag aan jullie: </w:t>
      </w:r>
      <w:r>
        <w:rPr>
          <w:i/>
          <w:iCs/>
          <w:sz w:val="20"/>
          <w:szCs w:val="20"/>
        </w:rPr>
        <w:t>Wat is een redelijke oplossing</w:t>
      </w:r>
      <w:r w:rsidR="002C2127">
        <w:rPr>
          <w:i/>
          <w:iCs/>
          <w:sz w:val="20"/>
          <w:szCs w:val="20"/>
        </w:rPr>
        <w:t xml:space="preserve"> voor de bureauverdeling</w:t>
      </w:r>
      <w:r w:rsidRPr="003861B5">
        <w:rPr>
          <w:i/>
          <w:iCs/>
          <w:sz w:val="20"/>
          <w:szCs w:val="20"/>
        </w:rPr>
        <w:t xml:space="preserve">?  </w:t>
      </w:r>
    </w:p>
    <w:p w14:paraId="2E42E51A" w14:textId="77777777" w:rsidR="001E74A8" w:rsidRPr="003861B5" w:rsidRDefault="001E74A8" w:rsidP="001E74A8">
      <w:pPr>
        <w:spacing w:after="0" w:line="240" w:lineRule="auto"/>
        <w:rPr>
          <w:sz w:val="20"/>
          <w:szCs w:val="20"/>
        </w:rPr>
      </w:pPr>
    </w:p>
    <w:p w14:paraId="575BF348" w14:textId="103A5142" w:rsidR="001E74A8" w:rsidRDefault="001E74A8" w:rsidP="001E74A8">
      <w:pPr>
        <w:spacing w:after="0" w:line="240" w:lineRule="auto"/>
        <w:rPr>
          <w:sz w:val="20"/>
          <w:szCs w:val="20"/>
        </w:rPr>
      </w:pPr>
    </w:p>
    <w:p w14:paraId="284C1AC8" w14:textId="0AAC4147" w:rsidR="00F6722B" w:rsidRDefault="00F6722B" w:rsidP="001E74A8">
      <w:pPr>
        <w:spacing w:after="0" w:line="240" w:lineRule="auto"/>
        <w:rPr>
          <w:sz w:val="20"/>
          <w:szCs w:val="20"/>
        </w:rPr>
      </w:pPr>
    </w:p>
    <w:p w14:paraId="4FA5AB39" w14:textId="2864CC09" w:rsidR="00F6722B" w:rsidRPr="002C2127" w:rsidRDefault="002C2127" w:rsidP="001E74A8">
      <w:pPr>
        <w:spacing w:after="0" w:line="240" w:lineRule="auto"/>
        <w:rPr>
          <w:sz w:val="32"/>
          <w:szCs w:val="32"/>
        </w:rPr>
      </w:pPr>
      <w:r>
        <w:rPr>
          <w:sz w:val="32"/>
          <w:szCs w:val="32"/>
        </w:rPr>
        <w:lastRenderedPageBreak/>
        <w:t>Aanvullende casus-informatie voor de trainer</w:t>
      </w:r>
    </w:p>
    <w:p w14:paraId="0DB7F086" w14:textId="5D9591EA" w:rsidR="00F6722B" w:rsidRDefault="002C2127" w:rsidP="001E74A8">
      <w:pPr>
        <w:spacing w:after="0" w:line="240" w:lineRule="auto"/>
        <w:rPr>
          <w:sz w:val="20"/>
          <w:szCs w:val="20"/>
        </w:rPr>
      </w:pPr>
      <w:r>
        <w:rPr>
          <w:sz w:val="20"/>
          <w:szCs w:val="20"/>
        </w:rPr>
        <w:t xml:space="preserve">Op basis van deze informatie geeft de </w:t>
      </w:r>
      <w:r w:rsidRPr="002C2127">
        <w:rPr>
          <w:b/>
          <w:bCs/>
          <w:sz w:val="20"/>
          <w:szCs w:val="20"/>
          <w:u w:val="single"/>
        </w:rPr>
        <w:t>trainer, niet de inbrenger,</w:t>
      </w:r>
      <w:r>
        <w:rPr>
          <w:sz w:val="20"/>
          <w:szCs w:val="20"/>
        </w:rPr>
        <w:t xml:space="preserve"> antwoorden tijdens de vragenronde.</w:t>
      </w:r>
      <w:r w:rsidR="0040351B">
        <w:rPr>
          <w:sz w:val="20"/>
          <w:szCs w:val="20"/>
        </w:rPr>
        <w:t xml:space="preserve"> Als er naar een onderwerp niet gevraagd wordt, hoeft de informatie niet gedeeld te worden.</w:t>
      </w:r>
    </w:p>
    <w:p w14:paraId="5E1FA73C" w14:textId="6E00C563" w:rsidR="002C2127" w:rsidRPr="003861B5" w:rsidRDefault="002C2127" w:rsidP="002C2127">
      <w:pPr>
        <w:spacing w:after="0" w:line="240" w:lineRule="auto"/>
        <w:rPr>
          <w:i/>
          <w:iCs/>
          <w:sz w:val="20"/>
          <w:szCs w:val="20"/>
        </w:rPr>
      </w:pPr>
      <w:r w:rsidRPr="003861B5">
        <w:rPr>
          <w:i/>
          <w:iCs/>
          <w:sz w:val="20"/>
          <w:szCs w:val="20"/>
        </w:rPr>
        <w:t xml:space="preserve">Staat het antwoord hier niet bij, dan </w:t>
      </w:r>
      <w:r>
        <w:rPr>
          <w:i/>
          <w:iCs/>
          <w:sz w:val="20"/>
          <w:szCs w:val="20"/>
        </w:rPr>
        <w:t xml:space="preserve">is het </w:t>
      </w:r>
      <w:r w:rsidRPr="003861B5">
        <w:rPr>
          <w:i/>
          <w:iCs/>
          <w:sz w:val="20"/>
          <w:szCs w:val="20"/>
        </w:rPr>
        <w:t>antwoord</w:t>
      </w:r>
      <w:r>
        <w:rPr>
          <w:i/>
          <w:iCs/>
          <w:sz w:val="20"/>
          <w:szCs w:val="20"/>
        </w:rPr>
        <w:t xml:space="preserve"> ontkennend of is het antwoord op de vraag niet bekend</w:t>
      </w:r>
    </w:p>
    <w:p w14:paraId="5AC97D36" w14:textId="5633E311" w:rsidR="001E74A8" w:rsidRDefault="001E74A8" w:rsidP="002C2127">
      <w:pPr>
        <w:spacing w:after="0" w:line="240" w:lineRule="auto"/>
        <w:rPr>
          <w:sz w:val="20"/>
          <w:szCs w:val="20"/>
        </w:rPr>
      </w:pPr>
    </w:p>
    <w:p w14:paraId="1F9AF777" w14:textId="77777777" w:rsidR="008439AE" w:rsidRDefault="008439AE" w:rsidP="002C2127">
      <w:pPr>
        <w:spacing w:after="0" w:line="240" w:lineRule="auto"/>
        <w:rPr>
          <w:i/>
          <w:iCs/>
          <w:sz w:val="20"/>
          <w:szCs w:val="20"/>
        </w:rPr>
      </w:pPr>
    </w:p>
    <w:p w14:paraId="1BDF169F" w14:textId="77777777" w:rsidR="00B57B19" w:rsidRDefault="00B57B19" w:rsidP="00B57B19">
      <w:pPr>
        <w:spacing w:after="0" w:line="240" w:lineRule="auto"/>
        <w:rPr>
          <w:b/>
          <w:bCs/>
          <w:sz w:val="20"/>
          <w:szCs w:val="20"/>
        </w:rPr>
      </w:pPr>
      <w:proofErr w:type="gramStart"/>
      <w:r w:rsidRPr="003861B5">
        <w:rPr>
          <w:b/>
          <w:bCs/>
          <w:sz w:val="20"/>
          <w:szCs w:val="20"/>
        </w:rPr>
        <w:t>Beleid /</w:t>
      </w:r>
      <w:proofErr w:type="gramEnd"/>
      <w:r w:rsidRPr="003861B5">
        <w:rPr>
          <w:b/>
          <w:bCs/>
          <w:sz w:val="20"/>
          <w:szCs w:val="20"/>
        </w:rPr>
        <w:t xml:space="preserve"> anderen met autisme</w:t>
      </w:r>
      <w:r>
        <w:rPr>
          <w:b/>
          <w:bCs/>
          <w:sz w:val="20"/>
          <w:szCs w:val="20"/>
        </w:rPr>
        <w:t xml:space="preserve"> in de organisatie</w:t>
      </w:r>
      <w:r w:rsidRPr="003861B5">
        <w:rPr>
          <w:b/>
          <w:bCs/>
          <w:sz w:val="20"/>
          <w:szCs w:val="20"/>
        </w:rPr>
        <w:t xml:space="preserve">: </w:t>
      </w:r>
    </w:p>
    <w:p w14:paraId="58738C48" w14:textId="77777777" w:rsidR="00B57B19" w:rsidRPr="003861B5" w:rsidRDefault="00B57B19" w:rsidP="00B57B19">
      <w:pPr>
        <w:spacing w:after="0" w:line="240" w:lineRule="auto"/>
        <w:rPr>
          <w:sz w:val="20"/>
          <w:szCs w:val="20"/>
        </w:rPr>
      </w:pPr>
      <w:r w:rsidRPr="003861B5">
        <w:rPr>
          <w:sz w:val="20"/>
          <w:szCs w:val="20"/>
        </w:rPr>
        <w:t>‘’Zijn er anderen (met autisme) met een eigen werkplek?’’</w:t>
      </w:r>
    </w:p>
    <w:p w14:paraId="63D97AAC" w14:textId="2E852494" w:rsidR="00B57B19" w:rsidRDefault="00B57B19" w:rsidP="00B57B19">
      <w:pPr>
        <w:pStyle w:val="Lijstalinea"/>
        <w:numPr>
          <w:ilvl w:val="0"/>
          <w:numId w:val="2"/>
        </w:numPr>
        <w:spacing w:after="0" w:line="240" w:lineRule="auto"/>
        <w:rPr>
          <w:sz w:val="20"/>
          <w:szCs w:val="20"/>
        </w:rPr>
      </w:pPr>
      <w:r w:rsidRPr="003861B5">
        <w:rPr>
          <w:sz w:val="20"/>
          <w:szCs w:val="20"/>
        </w:rPr>
        <w:t>Ja. Alleen medewerkers</w:t>
      </w:r>
      <w:r>
        <w:rPr>
          <w:sz w:val="20"/>
          <w:szCs w:val="20"/>
        </w:rPr>
        <w:t xml:space="preserve"> met een officiële diagnose autisme krijgen in de organisatie een aangepaste werkplek</w:t>
      </w:r>
    </w:p>
    <w:p w14:paraId="44D900B5" w14:textId="77777777" w:rsidR="00F52662" w:rsidRDefault="00F52662" w:rsidP="00F52662">
      <w:pPr>
        <w:pStyle w:val="Lijstalinea"/>
        <w:spacing w:after="0" w:line="240" w:lineRule="auto"/>
        <w:rPr>
          <w:sz w:val="20"/>
          <w:szCs w:val="20"/>
        </w:rPr>
      </w:pPr>
    </w:p>
    <w:p w14:paraId="01809C1E" w14:textId="77777777" w:rsidR="00702141" w:rsidRDefault="00F52662" w:rsidP="00F52662">
      <w:pPr>
        <w:spacing w:after="0" w:line="240" w:lineRule="auto"/>
        <w:rPr>
          <w:b/>
          <w:bCs/>
          <w:sz w:val="20"/>
          <w:szCs w:val="20"/>
        </w:rPr>
      </w:pPr>
      <w:r w:rsidRPr="003861B5">
        <w:rPr>
          <w:b/>
          <w:bCs/>
          <w:sz w:val="20"/>
          <w:szCs w:val="20"/>
        </w:rPr>
        <w:t xml:space="preserve">Standpunt leidinggevende: </w:t>
      </w:r>
    </w:p>
    <w:p w14:paraId="791AF8EC" w14:textId="6FEA104F" w:rsidR="00F52662" w:rsidRPr="003861B5" w:rsidRDefault="00F52662" w:rsidP="00F52662">
      <w:pPr>
        <w:spacing w:after="0" w:line="240" w:lineRule="auto"/>
        <w:rPr>
          <w:sz w:val="20"/>
          <w:szCs w:val="20"/>
        </w:rPr>
      </w:pPr>
      <w:r w:rsidRPr="003861B5">
        <w:rPr>
          <w:sz w:val="20"/>
          <w:szCs w:val="20"/>
        </w:rPr>
        <w:t xml:space="preserve">‘’Wat </w:t>
      </w:r>
      <w:proofErr w:type="gramStart"/>
      <w:r w:rsidRPr="003861B5">
        <w:rPr>
          <w:sz w:val="20"/>
          <w:szCs w:val="20"/>
        </w:rPr>
        <w:t>vind</w:t>
      </w:r>
      <w:proofErr w:type="gramEnd"/>
      <w:r w:rsidRPr="003861B5">
        <w:rPr>
          <w:sz w:val="20"/>
          <w:szCs w:val="20"/>
        </w:rPr>
        <w:t xml:space="preserve"> de leiding van de bureauverdeling?’’</w:t>
      </w:r>
    </w:p>
    <w:p w14:paraId="76AB1204" w14:textId="7C58A620" w:rsidR="00B57B19" w:rsidRPr="00702141" w:rsidRDefault="00F52662" w:rsidP="002C2127">
      <w:pPr>
        <w:pStyle w:val="Lijstalinea"/>
        <w:numPr>
          <w:ilvl w:val="0"/>
          <w:numId w:val="2"/>
        </w:numPr>
        <w:spacing w:after="0" w:line="240" w:lineRule="auto"/>
        <w:rPr>
          <w:i/>
          <w:iCs/>
          <w:sz w:val="20"/>
          <w:szCs w:val="20"/>
        </w:rPr>
      </w:pPr>
      <w:r w:rsidRPr="00702141">
        <w:rPr>
          <w:sz w:val="20"/>
          <w:szCs w:val="20"/>
        </w:rPr>
        <w:t>De leidinggevende vindt dat het team het onderling</w:t>
      </w:r>
      <w:r w:rsidR="00702141">
        <w:rPr>
          <w:sz w:val="20"/>
          <w:szCs w:val="20"/>
        </w:rPr>
        <w:t xml:space="preserve"> </w:t>
      </w:r>
      <w:r w:rsidRPr="00702141">
        <w:rPr>
          <w:sz w:val="20"/>
          <w:szCs w:val="20"/>
        </w:rPr>
        <w:t xml:space="preserve">moet oplossen. </w:t>
      </w:r>
    </w:p>
    <w:p w14:paraId="215F86AD" w14:textId="77777777" w:rsidR="00702141" w:rsidRPr="00702141" w:rsidRDefault="00702141" w:rsidP="00702141">
      <w:pPr>
        <w:pStyle w:val="Lijstalinea"/>
        <w:spacing w:after="0" w:line="240" w:lineRule="auto"/>
        <w:rPr>
          <w:i/>
          <w:iCs/>
          <w:sz w:val="20"/>
          <w:szCs w:val="20"/>
        </w:rPr>
      </w:pPr>
    </w:p>
    <w:p w14:paraId="4A95A8F0" w14:textId="77777777" w:rsidR="00BC7ECE" w:rsidRDefault="00BC7ECE" w:rsidP="00BC7ECE">
      <w:pPr>
        <w:spacing w:after="0" w:line="240" w:lineRule="auto"/>
        <w:rPr>
          <w:sz w:val="20"/>
          <w:szCs w:val="20"/>
        </w:rPr>
      </w:pPr>
      <w:r>
        <w:rPr>
          <w:b/>
          <w:bCs/>
          <w:sz w:val="20"/>
          <w:szCs w:val="20"/>
        </w:rPr>
        <w:t>Relatie</w:t>
      </w:r>
      <w:r w:rsidRPr="003861B5">
        <w:rPr>
          <w:b/>
          <w:bCs/>
          <w:sz w:val="20"/>
          <w:szCs w:val="20"/>
        </w:rPr>
        <w:t xml:space="preserve"> Jan</w:t>
      </w:r>
      <w:r>
        <w:rPr>
          <w:b/>
          <w:bCs/>
          <w:sz w:val="20"/>
          <w:szCs w:val="20"/>
        </w:rPr>
        <w:t xml:space="preserve"> met collega’s</w:t>
      </w:r>
      <w:r w:rsidRPr="003861B5">
        <w:rPr>
          <w:b/>
          <w:bCs/>
          <w:sz w:val="20"/>
          <w:szCs w:val="20"/>
        </w:rPr>
        <w:t>:</w:t>
      </w:r>
      <w:r w:rsidRPr="003861B5">
        <w:rPr>
          <w:sz w:val="20"/>
          <w:szCs w:val="20"/>
        </w:rPr>
        <w:t xml:space="preserve"> </w:t>
      </w:r>
    </w:p>
    <w:p w14:paraId="6A7ED773" w14:textId="77777777" w:rsidR="00BC7ECE" w:rsidRPr="003861B5" w:rsidRDefault="00BC7ECE" w:rsidP="00BC7ECE">
      <w:pPr>
        <w:spacing w:after="0" w:line="240" w:lineRule="auto"/>
        <w:rPr>
          <w:sz w:val="20"/>
          <w:szCs w:val="20"/>
        </w:rPr>
      </w:pPr>
      <w:r w:rsidRPr="003861B5">
        <w:rPr>
          <w:sz w:val="20"/>
          <w:szCs w:val="20"/>
        </w:rPr>
        <w:t xml:space="preserve">‘’Hoe was de relatie </w:t>
      </w:r>
      <w:r>
        <w:rPr>
          <w:sz w:val="20"/>
          <w:szCs w:val="20"/>
        </w:rPr>
        <w:t>tussen</w:t>
      </w:r>
      <w:r w:rsidRPr="003861B5">
        <w:rPr>
          <w:sz w:val="20"/>
          <w:szCs w:val="20"/>
        </w:rPr>
        <w:t xml:space="preserve"> Jan </w:t>
      </w:r>
      <w:r>
        <w:rPr>
          <w:sz w:val="20"/>
          <w:szCs w:val="20"/>
        </w:rPr>
        <w:t xml:space="preserve">en de collega’s </w:t>
      </w:r>
      <w:r w:rsidRPr="003861B5">
        <w:rPr>
          <w:sz w:val="20"/>
          <w:szCs w:val="20"/>
        </w:rPr>
        <w:t>hiervoor?’’</w:t>
      </w:r>
    </w:p>
    <w:p w14:paraId="1F1C55EF" w14:textId="1D196EAB" w:rsidR="00BC7ECE" w:rsidRDefault="00BC7ECE" w:rsidP="00BC7ECE">
      <w:pPr>
        <w:pStyle w:val="Lijstalinea"/>
        <w:numPr>
          <w:ilvl w:val="0"/>
          <w:numId w:val="2"/>
        </w:numPr>
        <w:spacing w:after="0" w:line="240" w:lineRule="auto"/>
        <w:rPr>
          <w:sz w:val="20"/>
          <w:szCs w:val="20"/>
        </w:rPr>
      </w:pPr>
      <w:r w:rsidRPr="003861B5">
        <w:rPr>
          <w:sz w:val="20"/>
          <w:szCs w:val="20"/>
        </w:rPr>
        <w:t xml:space="preserve">Goed. Maar </w:t>
      </w:r>
      <w:r>
        <w:rPr>
          <w:sz w:val="20"/>
          <w:szCs w:val="20"/>
        </w:rPr>
        <w:t>de collega’s</w:t>
      </w:r>
      <w:r w:rsidRPr="003861B5">
        <w:rPr>
          <w:sz w:val="20"/>
          <w:szCs w:val="20"/>
        </w:rPr>
        <w:t xml:space="preserve"> vind</w:t>
      </w:r>
      <w:r>
        <w:rPr>
          <w:sz w:val="20"/>
          <w:szCs w:val="20"/>
        </w:rPr>
        <w:t>en</w:t>
      </w:r>
      <w:r w:rsidRPr="003861B5">
        <w:rPr>
          <w:sz w:val="20"/>
          <w:szCs w:val="20"/>
        </w:rPr>
        <w:t xml:space="preserve"> Jan wel een beetje een slome, die minder werk gedaan krijgt dan de rest.</w:t>
      </w:r>
    </w:p>
    <w:p w14:paraId="73B75C7A" w14:textId="77777777" w:rsidR="00BC7ECE" w:rsidRPr="003861B5" w:rsidRDefault="00BC7ECE" w:rsidP="00BC7ECE">
      <w:pPr>
        <w:pStyle w:val="Lijstalinea"/>
        <w:spacing w:after="0" w:line="240" w:lineRule="auto"/>
        <w:rPr>
          <w:sz w:val="20"/>
          <w:szCs w:val="20"/>
        </w:rPr>
      </w:pPr>
    </w:p>
    <w:p w14:paraId="1667A567" w14:textId="77777777" w:rsidR="00BC7ECE" w:rsidRDefault="00BC7ECE" w:rsidP="00BC7ECE">
      <w:pPr>
        <w:spacing w:after="0" w:line="240" w:lineRule="auto"/>
        <w:rPr>
          <w:sz w:val="20"/>
          <w:szCs w:val="20"/>
        </w:rPr>
      </w:pPr>
      <w:r w:rsidRPr="003861B5">
        <w:rPr>
          <w:b/>
          <w:bCs/>
          <w:sz w:val="20"/>
          <w:szCs w:val="20"/>
        </w:rPr>
        <w:t>Simon en Jan:</w:t>
      </w:r>
      <w:r w:rsidRPr="003861B5">
        <w:rPr>
          <w:sz w:val="20"/>
          <w:szCs w:val="20"/>
        </w:rPr>
        <w:t xml:space="preserve"> </w:t>
      </w:r>
    </w:p>
    <w:p w14:paraId="214114F2" w14:textId="77777777" w:rsidR="00BC7ECE" w:rsidRPr="003861B5" w:rsidRDefault="00BC7ECE" w:rsidP="00BC7ECE">
      <w:pPr>
        <w:spacing w:after="0" w:line="240" w:lineRule="auto"/>
        <w:rPr>
          <w:sz w:val="20"/>
          <w:szCs w:val="20"/>
        </w:rPr>
      </w:pPr>
      <w:r w:rsidRPr="003861B5">
        <w:rPr>
          <w:sz w:val="20"/>
          <w:szCs w:val="20"/>
        </w:rPr>
        <w:t>‘’Heeft Simon, buiten de vergadering om, al met Jan gepraat?’’</w:t>
      </w:r>
    </w:p>
    <w:p w14:paraId="58CD480D" w14:textId="56520725" w:rsidR="00BC7ECE" w:rsidRDefault="00BC7ECE" w:rsidP="00BC7ECE">
      <w:pPr>
        <w:pStyle w:val="Lijstalinea"/>
        <w:numPr>
          <w:ilvl w:val="0"/>
          <w:numId w:val="2"/>
        </w:numPr>
        <w:spacing w:after="0" w:line="240" w:lineRule="auto"/>
        <w:rPr>
          <w:sz w:val="20"/>
          <w:szCs w:val="20"/>
        </w:rPr>
      </w:pPr>
      <w:r w:rsidRPr="003861B5">
        <w:rPr>
          <w:sz w:val="20"/>
          <w:szCs w:val="20"/>
        </w:rPr>
        <w:t xml:space="preserve">Nee. </w:t>
      </w:r>
      <w:r>
        <w:rPr>
          <w:sz w:val="20"/>
          <w:szCs w:val="20"/>
        </w:rPr>
        <w:t>Simon hebben elkaar verder niet gesproken.</w:t>
      </w:r>
    </w:p>
    <w:p w14:paraId="23E8E9EA" w14:textId="77777777" w:rsidR="00BC7ECE" w:rsidRPr="003861B5" w:rsidRDefault="00BC7ECE" w:rsidP="00BC7ECE">
      <w:pPr>
        <w:pStyle w:val="Lijstalinea"/>
        <w:spacing w:after="0" w:line="240" w:lineRule="auto"/>
        <w:rPr>
          <w:sz w:val="20"/>
          <w:szCs w:val="20"/>
        </w:rPr>
      </w:pPr>
    </w:p>
    <w:p w14:paraId="7591DE2F" w14:textId="77777777" w:rsidR="002C2127" w:rsidRDefault="001E74A8" w:rsidP="002C2127">
      <w:pPr>
        <w:spacing w:after="0" w:line="240" w:lineRule="auto"/>
        <w:rPr>
          <w:sz w:val="20"/>
          <w:szCs w:val="20"/>
        </w:rPr>
      </w:pPr>
      <w:r w:rsidRPr="003861B5">
        <w:rPr>
          <w:b/>
          <w:bCs/>
          <w:sz w:val="20"/>
          <w:szCs w:val="20"/>
        </w:rPr>
        <w:t>Overprikkeling Simon:</w:t>
      </w:r>
      <w:r w:rsidRPr="003861B5">
        <w:rPr>
          <w:sz w:val="20"/>
          <w:szCs w:val="20"/>
        </w:rPr>
        <w:t xml:space="preserve"> </w:t>
      </w:r>
    </w:p>
    <w:p w14:paraId="7ED55FEC" w14:textId="2203599F" w:rsidR="001E74A8" w:rsidRPr="003861B5" w:rsidRDefault="001E74A8" w:rsidP="002C2127">
      <w:pPr>
        <w:spacing w:after="0" w:line="240" w:lineRule="auto"/>
        <w:rPr>
          <w:sz w:val="20"/>
          <w:szCs w:val="20"/>
        </w:rPr>
      </w:pPr>
      <w:r w:rsidRPr="003861B5">
        <w:rPr>
          <w:sz w:val="20"/>
          <w:szCs w:val="20"/>
        </w:rPr>
        <w:t>‘’Hoe komt het dat Simon wel eens overprikkeld</w:t>
      </w:r>
      <w:r>
        <w:rPr>
          <w:sz w:val="20"/>
          <w:szCs w:val="20"/>
        </w:rPr>
        <w:t xml:space="preserve"> is</w:t>
      </w:r>
      <w:r w:rsidRPr="003861B5">
        <w:rPr>
          <w:sz w:val="20"/>
          <w:szCs w:val="20"/>
        </w:rPr>
        <w:t>?’’</w:t>
      </w:r>
    </w:p>
    <w:p w14:paraId="5ACDE2BC" w14:textId="5667381B" w:rsidR="001E74A8" w:rsidRDefault="001E74A8" w:rsidP="002C2127">
      <w:pPr>
        <w:pStyle w:val="Lijstalinea"/>
        <w:numPr>
          <w:ilvl w:val="0"/>
          <w:numId w:val="3"/>
        </w:numPr>
        <w:spacing w:after="0" w:line="240" w:lineRule="auto"/>
        <w:rPr>
          <w:sz w:val="20"/>
          <w:szCs w:val="20"/>
        </w:rPr>
      </w:pPr>
      <w:r w:rsidRPr="003861B5">
        <w:rPr>
          <w:sz w:val="20"/>
          <w:szCs w:val="20"/>
        </w:rPr>
        <w:t>Simon heeft vorig jaar de diagnose ADHD gekregen</w:t>
      </w:r>
    </w:p>
    <w:p w14:paraId="50E04E5B" w14:textId="4A214FE6" w:rsidR="00BE7D62" w:rsidRDefault="00BE7D62" w:rsidP="00BE7D62">
      <w:pPr>
        <w:spacing w:after="0" w:line="240" w:lineRule="auto"/>
        <w:rPr>
          <w:sz w:val="20"/>
          <w:szCs w:val="20"/>
        </w:rPr>
      </w:pPr>
    </w:p>
    <w:p w14:paraId="60F9F185" w14:textId="1C03D17A" w:rsidR="0040351B" w:rsidRDefault="00702141" w:rsidP="002C2127">
      <w:pPr>
        <w:spacing w:after="0" w:line="240" w:lineRule="auto"/>
        <w:rPr>
          <w:sz w:val="20"/>
          <w:szCs w:val="20"/>
        </w:rPr>
      </w:pPr>
      <w:r w:rsidRPr="00702141">
        <w:rPr>
          <w:b/>
          <w:bCs/>
          <w:sz w:val="20"/>
          <w:szCs w:val="20"/>
        </w:rPr>
        <w:t>B</w:t>
      </w:r>
      <w:r>
        <w:rPr>
          <w:b/>
          <w:bCs/>
          <w:sz w:val="20"/>
          <w:szCs w:val="20"/>
        </w:rPr>
        <w:t xml:space="preserve">ezwaar </w:t>
      </w:r>
      <w:r w:rsidR="001E74A8" w:rsidRPr="003861B5">
        <w:rPr>
          <w:b/>
          <w:bCs/>
          <w:sz w:val="20"/>
          <w:szCs w:val="20"/>
        </w:rPr>
        <w:t>Simon:</w:t>
      </w:r>
      <w:r w:rsidR="001E74A8" w:rsidRPr="003861B5">
        <w:rPr>
          <w:sz w:val="20"/>
          <w:szCs w:val="20"/>
        </w:rPr>
        <w:t xml:space="preserve"> </w:t>
      </w:r>
    </w:p>
    <w:p w14:paraId="7A38268E" w14:textId="7CD49904" w:rsidR="001E74A8" w:rsidRPr="003861B5" w:rsidRDefault="001E74A8" w:rsidP="002C2127">
      <w:pPr>
        <w:spacing w:after="0" w:line="240" w:lineRule="auto"/>
        <w:rPr>
          <w:sz w:val="20"/>
          <w:szCs w:val="20"/>
        </w:rPr>
      </w:pPr>
      <w:r w:rsidRPr="003861B5">
        <w:rPr>
          <w:sz w:val="20"/>
          <w:szCs w:val="20"/>
        </w:rPr>
        <w:t xml:space="preserve">‘’Waarom </w:t>
      </w:r>
      <w:r>
        <w:rPr>
          <w:sz w:val="20"/>
          <w:szCs w:val="20"/>
        </w:rPr>
        <w:t>heeft Simon er</w:t>
      </w:r>
      <w:r w:rsidRPr="003861B5">
        <w:rPr>
          <w:sz w:val="20"/>
          <w:szCs w:val="20"/>
        </w:rPr>
        <w:t xml:space="preserve"> bezwaar tegen</w:t>
      </w:r>
      <w:r w:rsidR="006462F7">
        <w:rPr>
          <w:sz w:val="20"/>
          <w:szCs w:val="20"/>
        </w:rPr>
        <w:t xml:space="preserve"> als Jan het bureau krijgt</w:t>
      </w:r>
      <w:r w:rsidRPr="003861B5">
        <w:rPr>
          <w:sz w:val="20"/>
          <w:szCs w:val="20"/>
        </w:rPr>
        <w:t xml:space="preserve">?’’ </w:t>
      </w:r>
    </w:p>
    <w:p w14:paraId="572C0F0B" w14:textId="77777777" w:rsidR="001E74A8" w:rsidRPr="003861B5" w:rsidRDefault="001E74A8" w:rsidP="002C2127">
      <w:pPr>
        <w:pStyle w:val="Lijstalinea"/>
        <w:numPr>
          <w:ilvl w:val="0"/>
          <w:numId w:val="3"/>
        </w:numPr>
        <w:spacing w:after="0" w:line="240" w:lineRule="auto"/>
        <w:rPr>
          <w:sz w:val="20"/>
          <w:szCs w:val="20"/>
        </w:rPr>
      </w:pPr>
      <w:r>
        <w:rPr>
          <w:sz w:val="20"/>
          <w:szCs w:val="20"/>
        </w:rPr>
        <w:t>Simon is</w:t>
      </w:r>
      <w:r w:rsidRPr="003861B5">
        <w:rPr>
          <w:sz w:val="20"/>
          <w:szCs w:val="20"/>
        </w:rPr>
        <w:t xml:space="preserve"> altijd </w:t>
      </w:r>
      <w:r>
        <w:rPr>
          <w:sz w:val="20"/>
          <w:szCs w:val="20"/>
        </w:rPr>
        <w:t>moe als hij thuiskomt</w:t>
      </w:r>
      <w:r w:rsidRPr="003861B5">
        <w:rPr>
          <w:sz w:val="20"/>
          <w:szCs w:val="20"/>
        </w:rPr>
        <w:t xml:space="preserve"> van </w:t>
      </w:r>
      <w:r>
        <w:rPr>
          <w:sz w:val="20"/>
          <w:szCs w:val="20"/>
        </w:rPr>
        <w:t xml:space="preserve">het </w:t>
      </w:r>
      <w:r w:rsidRPr="003861B5">
        <w:rPr>
          <w:sz w:val="20"/>
          <w:szCs w:val="20"/>
        </w:rPr>
        <w:t xml:space="preserve">werk. Behalve als </w:t>
      </w:r>
      <w:r>
        <w:rPr>
          <w:sz w:val="20"/>
          <w:szCs w:val="20"/>
        </w:rPr>
        <w:t>hij</w:t>
      </w:r>
      <w:r w:rsidRPr="003861B5">
        <w:rPr>
          <w:sz w:val="20"/>
          <w:szCs w:val="20"/>
        </w:rPr>
        <w:t xml:space="preserve"> de hele dag aan het bureau</w:t>
      </w:r>
      <w:r>
        <w:rPr>
          <w:sz w:val="20"/>
          <w:szCs w:val="20"/>
        </w:rPr>
        <w:t xml:space="preserve"> in de hoek</w:t>
      </w:r>
      <w:r w:rsidRPr="003861B5">
        <w:rPr>
          <w:sz w:val="20"/>
          <w:szCs w:val="20"/>
        </w:rPr>
        <w:t xml:space="preserve"> he</w:t>
      </w:r>
      <w:r>
        <w:rPr>
          <w:sz w:val="20"/>
          <w:szCs w:val="20"/>
        </w:rPr>
        <w:t>eft</w:t>
      </w:r>
      <w:r w:rsidRPr="003861B5">
        <w:rPr>
          <w:sz w:val="20"/>
          <w:szCs w:val="20"/>
        </w:rPr>
        <w:t xml:space="preserve"> kunnen </w:t>
      </w:r>
      <w:r>
        <w:rPr>
          <w:sz w:val="20"/>
          <w:szCs w:val="20"/>
        </w:rPr>
        <w:t>werken</w:t>
      </w:r>
      <w:r w:rsidRPr="003861B5">
        <w:rPr>
          <w:sz w:val="20"/>
          <w:szCs w:val="20"/>
        </w:rPr>
        <w:t>.</w:t>
      </w:r>
    </w:p>
    <w:p w14:paraId="71D9420C" w14:textId="77777777" w:rsidR="001E74A8" w:rsidRPr="003861B5" w:rsidRDefault="001E74A8" w:rsidP="002C2127">
      <w:pPr>
        <w:spacing w:after="0" w:line="240" w:lineRule="auto"/>
        <w:rPr>
          <w:sz w:val="20"/>
          <w:szCs w:val="20"/>
        </w:rPr>
      </w:pPr>
    </w:p>
    <w:p w14:paraId="36C7CB95" w14:textId="1BE6812C" w:rsidR="001E74A8" w:rsidRPr="003861B5" w:rsidRDefault="001E74A8" w:rsidP="002C2127">
      <w:pPr>
        <w:spacing w:after="0" w:line="240" w:lineRule="auto"/>
        <w:rPr>
          <w:sz w:val="20"/>
          <w:szCs w:val="20"/>
        </w:rPr>
      </w:pPr>
      <w:r w:rsidRPr="003861B5">
        <w:rPr>
          <w:b/>
          <w:bCs/>
          <w:sz w:val="20"/>
          <w:szCs w:val="20"/>
        </w:rPr>
        <w:t xml:space="preserve">Standpunt </w:t>
      </w:r>
      <w:r>
        <w:rPr>
          <w:b/>
          <w:bCs/>
          <w:sz w:val="20"/>
          <w:szCs w:val="20"/>
        </w:rPr>
        <w:t>Sylvia</w:t>
      </w:r>
      <w:r w:rsidRPr="003861B5">
        <w:rPr>
          <w:b/>
          <w:bCs/>
          <w:sz w:val="20"/>
          <w:szCs w:val="20"/>
        </w:rPr>
        <w:t>:</w:t>
      </w:r>
      <w:r w:rsidRPr="003861B5">
        <w:rPr>
          <w:sz w:val="20"/>
          <w:szCs w:val="20"/>
        </w:rPr>
        <w:t xml:space="preserve"> ‘’Waarom vindt </w:t>
      </w:r>
      <w:r>
        <w:rPr>
          <w:sz w:val="20"/>
          <w:szCs w:val="20"/>
        </w:rPr>
        <w:t>Sylvia</w:t>
      </w:r>
      <w:r w:rsidRPr="003861B5">
        <w:rPr>
          <w:sz w:val="20"/>
          <w:szCs w:val="20"/>
        </w:rPr>
        <w:t xml:space="preserve"> het niet oké</w:t>
      </w:r>
      <w:r w:rsidR="00834E17">
        <w:rPr>
          <w:sz w:val="20"/>
          <w:szCs w:val="20"/>
        </w:rPr>
        <w:t xml:space="preserve"> als Jan het bureau krijgt</w:t>
      </w:r>
      <w:r w:rsidRPr="003861B5">
        <w:rPr>
          <w:sz w:val="20"/>
          <w:szCs w:val="20"/>
        </w:rPr>
        <w:t>?’’</w:t>
      </w:r>
    </w:p>
    <w:p w14:paraId="29D9EB79" w14:textId="77777777" w:rsidR="001E74A8" w:rsidRPr="003861B5" w:rsidRDefault="001E74A8" w:rsidP="002C2127">
      <w:pPr>
        <w:pStyle w:val="Lijstalinea"/>
        <w:numPr>
          <w:ilvl w:val="0"/>
          <w:numId w:val="2"/>
        </w:numPr>
        <w:spacing w:after="0" w:line="240" w:lineRule="auto"/>
        <w:rPr>
          <w:sz w:val="20"/>
          <w:szCs w:val="20"/>
        </w:rPr>
      </w:pPr>
      <w:r>
        <w:rPr>
          <w:sz w:val="20"/>
          <w:szCs w:val="20"/>
        </w:rPr>
        <w:t>Sylvia</w:t>
      </w:r>
      <w:r w:rsidRPr="003861B5">
        <w:rPr>
          <w:sz w:val="20"/>
          <w:szCs w:val="20"/>
        </w:rPr>
        <w:t xml:space="preserve"> gelooft niet dat Jan autisme heeft. </w:t>
      </w:r>
      <w:r>
        <w:rPr>
          <w:sz w:val="20"/>
          <w:szCs w:val="20"/>
        </w:rPr>
        <w:t>Sylvia</w:t>
      </w:r>
      <w:r w:rsidRPr="003861B5">
        <w:rPr>
          <w:sz w:val="20"/>
          <w:szCs w:val="20"/>
        </w:rPr>
        <w:t xml:space="preserve"> heeft een neefje met autisme en die kan niet eens praten. </w:t>
      </w:r>
      <w:r>
        <w:rPr>
          <w:sz w:val="20"/>
          <w:szCs w:val="20"/>
        </w:rPr>
        <w:t>Volgens Sylvia valt het wel mee met Jan.</w:t>
      </w:r>
    </w:p>
    <w:p w14:paraId="282B3A5B" w14:textId="209438DD" w:rsidR="001E74A8" w:rsidRDefault="001E74A8" w:rsidP="002C2127">
      <w:pPr>
        <w:pBdr>
          <w:bottom w:val="single" w:sz="6" w:space="1" w:color="auto"/>
        </w:pBdr>
        <w:spacing w:after="0" w:line="240" w:lineRule="auto"/>
        <w:rPr>
          <w:sz w:val="20"/>
          <w:szCs w:val="20"/>
        </w:rPr>
      </w:pPr>
    </w:p>
    <w:p w14:paraId="715639CB" w14:textId="13F413D7" w:rsidR="00BC7ECE" w:rsidRDefault="00BC7ECE" w:rsidP="002C2127">
      <w:pPr>
        <w:pBdr>
          <w:bottom w:val="single" w:sz="6" w:space="1" w:color="auto"/>
        </w:pBdr>
        <w:spacing w:after="0" w:line="240" w:lineRule="auto"/>
        <w:rPr>
          <w:sz w:val="20"/>
          <w:szCs w:val="20"/>
        </w:rPr>
      </w:pPr>
    </w:p>
    <w:p w14:paraId="15A9D296" w14:textId="77777777" w:rsidR="00BC7ECE" w:rsidRDefault="00BC7ECE" w:rsidP="002C2127">
      <w:pPr>
        <w:pBdr>
          <w:bottom w:val="single" w:sz="6" w:space="1" w:color="auto"/>
        </w:pBdr>
        <w:spacing w:after="0" w:line="240" w:lineRule="auto"/>
        <w:rPr>
          <w:sz w:val="20"/>
          <w:szCs w:val="20"/>
        </w:rPr>
      </w:pPr>
    </w:p>
    <w:p w14:paraId="6DBD1780" w14:textId="77777777" w:rsidR="00BC7ECE" w:rsidRPr="003861B5" w:rsidRDefault="00BC7ECE" w:rsidP="002C2127">
      <w:pPr>
        <w:spacing w:after="0" w:line="240" w:lineRule="auto"/>
        <w:rPr>
          <w:sz w:val="20"/>
          <w:szCs w:val="20"/>
        </w:rPr>
      </w:pPr>
    </w:p>
    <w:p w14:paraId="334408D0" w14:textId="77777777" w:rsidR="00A01B9F" w:rsidRDefault="00A01B9F" w:rsidP="001E74A8">
      <w:pPr>
        <w:spacing w:after="0" w:line="240" w:lineRule="auto"/>
        <w:rPr>
          <w:sz w:val="32"/>
          <w:szCs w:val="32"/>
        </w:rPr>
      </w:pPr>
    </w:p>
    <w:p w14:paraId="6CE1A0D9" w14:textId="585E432D" w:rsidR="001E74A8" w:rsidRPr="00A01B9F" w:rsidRDefault="001E74A8" w:rsidP="001E74A8">
      <w:pPr>
        <w:spacing w:after="0" w:line="240" w:lineRule="auto"/>
        <w:rPr>
          <w:sz w:val="32"/>
          <w:szCs w:val="32"/>
        </w:rPr>
      </w:pPr>
      <w:r w:rsidRPr="00A01B9F">
        <w:rPr>
          <w:sz w:val="32"/>
          <w:szCs w:val="32"/>
        </w:rPr>
        <w:t>Vragen die de trainer kan stellen aan de waarnemers (reflectieronde)</w:t>
      </w:r>
    </w:p>
    <w:p w14:paraId="26E48C76" w14:textId="77777777" w:rsidR="001E74A8" w:rsidRPr="00BC7ECE" w:rsidRDefault="001E74A8" w:rsidP="001E74A8">
      <w:pPr>
        <w:spacing w:after="0" w:line="240" w:lineRule="auto"/>
        <w:rPr>
          <w:sz w:val="20"/>
          <w:szCs w:val="20"/>
        </w:rPr>
      </w:pPr>
    </w:p>
    <w:p w14:paraId="28ED4670" w14:textId="34D09BF9" w:rsidR="001E74A8" w:rsidRPr="00BC7ECE" w:rsidRDefault="001E74A8" w:rsidP="001E74A8">
      <w:pPr>
        <w:pStyle w:val="Lijstalinea"/>
        <w:numPr>
          <w:ilvl w:val="0"/>
          <w:numId w:val="4"/>
        </w:numPr>
        <w:spacing w:after="0" w:line="240" w:lineRule="auto"/>
        <w:rPr>
          <w:sz w:val="20"/>
          <w:szCs w:val="20"/>
        </w:rPr>
      </w:pPr>
      <w:r w:rsidRPr="00BC7ECE">
        <w:rPr>
          <w:sz w:val="20"/>
          <w:szCs w:val="20"/>
        </w:rPr>
        <w:t>Inbrenger: Jij hebt kunnen observeren hoe er over</w:t>
      </w:r>
      <w:r w:rsidR="00774FCF">
        <w:rPr>
          <w:sz w:val="20"/>
          <w:szCs w:val="20"/>
        </w:rPr>
        <w:t xml:space="preserve"> de vraag van</w:t>
      </w:r>
      <w:r w:rsidRPr="00BC7ECE">
        <w:rPr>
          <w:sz w:val="20"/>
          <w:szCs w:val="20"/>
        </w:rPr>
        <w:t xml:space="preserve"> Simon gesproken werd. Wat deed dat met je? Wat vond je goed aan de discussie? Wat mistte je in de discussie? Zou Simon zich gesteund voelen?</w:t>
      </w:r>
    </w:p>
    <w:p w14:paraId="31B3F9AD" w14:textId="77777777" w:rsidR="001E74A8" w:rsidRPr="00BC7ECE" w:rsidRDefault="001E74A8" w:rsidP="001E74A8">
      <w:pPr>
        <w:pStyle w:val="Lijstalinea"/>
        <w:spacing w:after="0" w:line="240" w:lineRule="auto"/>
        <w:rPr>
          <w:sz w:val="20"/>
          <w:szCs w:val="20"/>
        </w:rPr>
      </w:pPr>
    </w:p>
    <w:p w14:paraId="607E2428" w14:textId="77777777" w:rsidR="001E74A8" w:rsidRPr="00BC7ECE" w:rsidRDefault="001E74A8" w:rsidP="001E74A8">
      <w:pPr>
        <w:pStyle w:val="Lijstalinea"/>
        <w:numPr>
          <w:ilvl w:val="0"/>
          <w:numId w:val="4"/>
        </w:numPr>
        <w:spacing w:after="0" w:line="240" w:lineRule="auto"/>
        <w:rPr>
          <w:sz w:val="20"/>
          <w:szCs w:val="20"/>
        </w:rPr>
      </w:pPr>
      <w:r w:rsidRPr="00BC7ECE">
        <w:rPr>
          <w:sz w:val="20"/>
          <w:szCs w:val="20"/>
        </w:rPr>
        <w:t xml:space="preserve">Werd er in de vragen en in de analyse (voldoende) bij de belangen van iedereen stil gestaan? </w:t>
      </w:r>
    </w:p>
    <w:p w14:paraId="623E0937" w14:textId="77777777" w:rsidR="001E74A8" w:rsidRPr="00BC7ECE" w:rsidRDefault="001E74A8" w:rsidP="001E74A8">
      <w:pPr>
        <w:pStyle w:val="Lijstalinea"/>
        <w:numPr>
          <w:ilvl w:val="1"/>
          <w:numId w:val="4"/>
        </w:numPr>
        <w:spacing w:after="0" w:line="240" w:lineRule="auto"/>
        <w:rPr>
          <w:sz w:val="20"/>
          <w:szCs w:val="20"/>
        </w:rPr>
      </w:pPr>
      <w:r w:rsidRPr="00BC7ECE">
        <w:rPr>
          <w:sz w:val="20"/>
          <w:szCs w:val="20"/>
        </w:rPr>
        <w:t>Belang van Simon?</w:t>
      </w:r>
    </w:p>
    <w:p w14:paraId="00F47866" w14:textId="77777777" w:rsidR="001E74A8" w:rsidRPr="00BC7ECE" w:rsidRDefault="001E74A8" w:rsidP="001E74A8">
      <w:pPr>
        <w:pStyle w:val="Lijstalinea"/>
        <w:numPr>
          <w:ilvl w:val="1"/>
          <w:numId w:val="4"/>
        </w:numPr>
        <w:spacing w:after="0" w:line="240" w:lineRule="auto"/>
        <w:rPr>
          <w:sz w:val="20"/>
          <w:szCs w:val="20"/>
        </w:rPr>
      </w:pPr>
      <w:r w:rsidRPr="00BC7ECE">
        <w:rPr>
          <w:sz w:val="20"/>
          <w:szCs w:val="20"/>
        </w:rPr>
        <w:t>Belang van Jan?</w:t>
      </w:r>
    </w:p>
    <w:p w14:paraId="3DBB865F" w14:textId="77777777" w:rsidR="001E74A8" w:rsidRPr="00BC7ECE" w:rsidRDefault="001E74A8" w:rsidP="001E74A8">
      <w:pPr>
        <w:pStyle w:val="Lijstalinea"/>
        <w:numPr>
          <w:ilvl w:val="1"/>
          <w:numId w:val="4"/>
        </w:numPr>
        <w:spacing w:after="0" w:line="240" w:lineRule="auto"/>
        <w:rPr>
          <w:sz w:val="20"/>
          <w:szCs w:val="20"/>
        </w:rPr>
      </w:pPr>
      <w:r w:rsidRPr="00BC7ECE">
        <w:rPr>
          <w:sz w:val="20"/>
          <w:szCs w:val="20"/>
        </w:rPr>
        <w:t>Belang van Sylvia?</w:t>
      </w:r>
    </w:p>
    <w:p w14:paraId="5E1EAF85" w14:textId="77777777" w:rsidR="001E74A8" w:rsidRPr="00BC7ECE" w:rsidRDefault="001E74A8" w:rsidP="001E74A8">
      <w:pPr>
        <w:pStyle w:val="Lijstalinea"/>
        <w:numPr>
          <w:ilvl w:val="1"/>
          <w:numId w:val="4"/>
        </w:numPr>
        <w:spacing w:after="0" w:line="240" w:lineRule="auto"/>
        <w:rPr>
          <w:sz w:val="20"/>
          <w:szCs w:val="20"/>
        </w:rPr>
      </w:pPr>
      <w:r w:rsidRPr="00BC7ECE">
        <w:rPr>
          <w:sz w:val="20"/>
          <w:szCs w:val="20"/>
        </w:rPr>
        <w:t>Belang van Mo?</w:t>
      </w:r>
    </w:p>
    <w:p w14:paraId="5A4071C8" w14:textId="77777777" w:rsidR="001E74A8" w:rsidRPr="00BC7ECE" w:rsidRDefault="001E74A8" w:rsidP="001E74A8">
      <w:pPr>
        <w:pStyle w:val="Lijstalinea"/>
        <w:numPr>
          <w:ilvl w:val="1"/>
          <w:numId w:val="4"/>
        </w:numPr>
        <w:spacing w:after="0" w:line="240" w:lineRule="auto"/>
        <w:rPr>
          <w:sz w:val="20"/>
          <w:szCs w:val="20"/>
        </w:rPr>
      </w:pPr>
      <w:r w:rsidRPr="00BC7ECE">
        <w:rPr>
          <w:sz w:val="20"/>
          <w:szCs w:val="20"/>
        </w:rPr>
        <w:t>Belang van de collega zonder naam?</w:t>
      </w:r>
    </w:p>
    <w:p w14:paraId="7559F825" w14:textId="77777777" w:rsidR="001E74A8" w:rsidRPr="00BC7ECE" w:rsidRDefault="001E74A8" w:rsidP="001E74A8">
      <w:pPr>
        <w:pStyle w:val="Lijstalinea"/>
        <w:numPr>
          <w:ilvl w:val="1"/>
          <w:numId w:val="4"/>
        </w:numPr>
        <w:spacing w:after="0" w:line="240" w:lineRule="auto"/>
        <w:rPr>
          <w:sz w:val="20"/>
          <w:szCs w:val="20"/>
        </w:rPr>
      </w:pPr>
      <w:r w:rsidRPr="00BC7ECE">
        <w:rPr>
          <w:sz w:val="20"/>
          <w:szCs w:val="20"/>
        </w:rPr>
        <w:t>Organisatie belang?</w:t>
      </w:r>
    </w:p>
    <w:p w14:paraId="17919243" w14:textId="77777777" w:rsidR="001E74A8" w:rsidRPr="00BC7ECE" w:rsidRDefault="001E74A8" w:rsidP="001E74A8">
      <w:pPr>
        <w:pStyle w:val="Lijstalinea"/>
        <w:spacing w:after="0" w:line="240" w:lineRule="auto"/>
        <w:ind w:left="1440"/>
        <w:rPr>
          <w:sz w:val="20"/>
          <w:szCs w:val="20"/>
        </w:rPr>
      </w:pPr>
    </w:p>
    <w:p w14:paraId="46A4E0B1" w14:textId="77777777" w:rsidR="001E74A8" w:rsidRPr="00BC7ECE" w:rsidRDefault="001E74A8" w:rsidP="001E74A8">
      <w:pPr>
        <w:pStyle w:val="Lijstalinea"/>
        <w:numPr>
          <w:ilvl w:val="0"/>
          <w:numId w:val="4"/>
        </w:numPr>
        <w:spacing w:after="0" w:line="240" w:lineRule="auto"/>
        <w:rPr>
          <w:sz w:val="20"/>
          <w:szCs w:val="20"/>
        </w:rPr>
      </w:pPr>
      <w:r w:rsidRPr="00BC7ECE">
        <w:rPr>
          <w:sz w:val="20"/>
          <w:szCs w:val="20"/>
        </w:rPr>
        <w:lastRenderedPageBreak/>
        <w:t>Hoe ontwikkelde het gesprek tussen de meedenkers zich. Viel daar iets in op?</w:t>
      </w:r>
    </w:p>
    <w:p w14:paraId="3E4CC3A9" w14:textId="77777777" w:rsidR="001E74A8" w:rsidRPr="00BC7ECE" w:rsidRDefault="001E74A8" w:rsidP="001E74A8">
      <w:pPr>
        <w:pStyle w:val="Lijstalinea"/>
        <w:spacing w:after="0" w:line="240" w:lineRule="auto"/>
        <w:rPr>
          <w:sz w:val="20"/>
          <w:szCs w:val="20"/>
        </w:rPr>
      </w:pPr>
    </w:p>
    <w:p w14:paraId="21FB10AC" w14:textId="77777777" w:rsidR="001E74A8" w:rsidRPr="00BC7ECE" w:rsidRDefault="001E74A8" w:rsidP="001E74A8">
      <w:pPr>
        <w:pStyle w:val="Lijstalinea"/>
        <w:numPr>
          <w:ilvl w:val="0"/>
          <w:numId w:val="4"/>
        </w:numPr>
        <w:spacing w:after="0" w:line="240" w:lineRule="auto"/>
        <w:rPr>
          <w:sz w:val="20"/>
          <w:szCs w:val="20"/>
        </w:rPr>
      </w:pPr>
      <w:r w:rsidRPr="00BC7ECE">
        <w:rPr>
          <w:sz w:val="20"/>
          <w:szCs w:val="20"/>
        </w:rPr>
        <w:t>Wat viel jullie op in de gesprekstoon? En in de reacties van de meedenkers op elkaar?</w:t>
      </w:r>
    </w:p>
    <w:p w14:paraId="37BB6E00" w14:textId="77777777" w:rsidR="001E74A8" w:rsidRPr="00BC7ECE" w:rsidRDefault="001E74A8" w:rsidP="001E74A8">
      <w:pPr>
        <w:pStyle w:val="Lijstalinea"/>
        <w:spacing w:after="0" w:line="240" w:lineRule="auto"/>
        <w:rPr>
          <w:sz w:val="20"/>
          <w:szCs w:val="20"/>
        </w:rPr>
      </w:pPr>
    </w:p>
    <w:p w14:paraId="2C77D5D6" w14:textId="4819576C" w:rsidR="001E74A8" w:rsidRPr="00BC7ECE" w:rsidRDefault="001E74A8" w:rsidP="001E74A8">
      <w:pPr>
        <w:pStyle w:val="Lijstalinea"/>
        <w:numPr>
          <w:ilvl w:val="0"/>
          <w:numId w:val="4"/>
        </w:numPr>
        <w:spacing w:after="0" w:line="240" w:lineRule="auto"/>
        <w:rPr>
          <w:sz w:val="20"/>
          <w:szCs w:val="20"/>
        </w:rPr>
      </w:pPr>
      <w:r w:rsidRPr="00BC7ECE">
        <w:rPr>
          <w:sz w:val="20"/>
          <w:szCs w:val="20"/>
        </w:rPr>
        <w:t xml:space="preserve">Werd er door de meedenkers gesproken over het verschil tussen ‘vermoeden van’ en officiële diagnose? </w:t>
      </w:r>
    </w:p>
    <w:p w14:paraId="0C53326F" w14:textId="77777777" w:rsidR="001E74A8" w:rsidRPr="00BC7ECE" w:rsidRDefault="001E74A8" w:rsidP="001E74A8">
      <w:pPr>
        <w:pStyle w:val="Lijstalinea"/>
        <w:numPr>
          <w:ilvl w:val="1"/>
          <w:numId w:val="4"/>
        </w:numPr>
        <w:spacing w:after="0" w:line="240" w:lineRule="auto"/>
        <w:rPr>
          <w:sz w:val="20"/>
          <w:szCs w:val="20"/>
        </w:rPr>
      </w:pPr>
      <w:proofErr w:type="gramStart"/>
      <w:r w:rsidRPr="00BC7ECE">
        <w:rPr>
          <w:sz w:val="20"/>
          <w:szCs w:val="20"/>
        </w:rPr>
        <w:t>Vindt</w:t>
      </w:r>
      <w:proofErr w:type="gramEnd"/>
      <w:r w:rsidRPr="00BC7ECE">
        <w:rPr>
          <w:sz w:val="20"/>
          <w:szCs w:val="20"/>
        </w:rPr>
        <w:t xml:space="preserve"> je dit recht doen aan mensen met alleen een vermoeden?</w:t>
      </w:r>
    </w:p>
    <w:p w14:paraId="6EC28EEF" w14:textId="77777777" w:rsidR="001E74A8" w:rsidRPr="00BC7ECE" w:rsidRDefault="001E74A8" w:rsidP="001E74A8">
      <w:pPr>
        <w:pStyle w:val="Lijstalinea"/>
        <w:numPr>
          <w:ilvl w:val="1"/>
          <w:numId w:val="4"/>
        </w:numPr>
        <w:spacing w:after="0" w:line="240" w:lineRule="auto"/>
        <w:rPr>
          <w:sz w:val="20"/>
          <w:szCs w:val="20"/>
        </w:rPr>
      </w:pPr>
      <w:proofErr w:type="gramStart"/>
      <w:r w:rsidRPr="00BC7ECE">
        <w:rPr>
          <w:sz w:val="20"/>
          <w:szCs w:val="20"/>
        </w:rPr>
        <w:t>Vindt</w:t>
      </w:r>
      <w:proofErr w:type="gramEnd"/>
      <w:r w:rsidRPr="00BC7ECE">
        <w:rPr>
          <w:sz w:val="20"/>
          <w:szCs w:val="20"/>
        </w:rPr>
        <w:t xml:space="preserve"> je dit recht doen aan mensen met een officiële diagnose?</w:t>
      </w:r>
    </w:p>
    <w:p w14:paraId="38F25305" w14:textId="77777777" w:rsidR="001E74A8" w:rsidRPr="00BC7ECE" w:rsidRDefault="001E74A8" w:rsidP="001E74A8">
      <w:pPr>
        <w:pStyle w:val="Lijstalinea"/>
        <w:spacing w:after="0" w:line="240" w:lineRule="auto"/>
        <w:ind w:left="1440"/>
        <w:rPr>
          <w:sz w:val="20"/>
          <w:szCs w:val="20"/>
        </w:rPr>
      </w:pPr>
    </w:p>
    <w:p w14:paraId="4367CBBF" w14:textId="77777777" w:rsidR="001E74A8" w:rsidRPr="00BC7ECE" w:rsidRDefault="001E74A8" w:rsidP="001E74A8">
      <w:pPr>
        <w:pStyle w:val="Lijstalinea"/>
        <w:numPr>
          <w:ilvl w:val="0"/>
          <w:numId w:val="4"/>
        </w:numPr>
        <w:spacing w:after="0" w:line="240" w:lineRule="auto"/>
        <w:rPr>
          <w:sz w:val="20"/>
          <w:szCs w:val="20"/>
        </w:rPr>
      </w:pPr>
      <w:r w:rsidRPr="00BC7ECE">
        <w:rPr>
          <w:sz w:val="20"/>
          <w:szCs w:val="20"/>
        </w:rPr>
        <w:t>Werd het probleem van Jan door de meedenkers vooral als individueel probleem behandeld? Of werd het als collectief/organisatie probleem besproken?</w:t>
      </w:r>
    </w:p>
    <w:p w14:paraId="00002B91" w14:textId="77777777" w:rsidR="001E74A8" w:rsidRPr="00BC7ECE" w:rsidRDefault="001E74A8" w:rsidP="001E74A8">
      <w:pPr>
        <w:pStyle w:val="Lijstalinea"/>
        <w:spacing w:after="0" w:line="240" w:lineRule="auto"/>
        <w:rPr>
          <w:sz w:val="20"/>
          <w:szCs w:val="20"/>
        </w:rPr>
      </w:pPr>
    </w:p>
    <w:p w14:paraId="2194109A" w14:textId="77777777" w:rsidR="001E74A8" w:rsidRPr="00BC7ECE" w:rsidRDefault="001E74A8" w:rsidP="001E74A8">
      <w:pPr>
        <w:pStyle w:val="Lijstalinea"/>
        <w:numPr>
          <w:ilvl w:val="0"/>
          <w:numId w:val="4"/>
        </w:numPr>
        <w:spacing w:after="0" w:line="240" w:lineRule="auto"/>
        <w:rPr>
          <w:sz w:val="20"/>
          <w:szCs w:val="20"/>
        </w:rPr>
      </w:pPr>
      <w:r w:rsidRPr="00BC7ECE">
        <w:rPr>
          <w:sz w:val="20"/>
          <w:szCs w:val="20"/>
        </w:rPr>
        <w:t xml:space="preserve">Werd er uitsluitend over de diagnose autisme gesproken? Of werd er ook gedacht aan de belangen van andere doelgroepen, zoals werknemers met ADHD (bijv. Simon)? </w:t>
      </w:r>
    </w:p>
    <w:p w14:paraId="484D9CE4" w14:textId="77777777" w:rsidR="001E74A8" w:rsidRPr="00BC7ECE" w:rsidRDefault="001E74A8" w:rsidP="001E74A8">
      <w:pPr>
        <w:pStyle w:val="Lijstalinea"/>
        <w:spacing w:after="0" w:line="240" w:lineRule="auto"/>
        <w:rPr>
          <w:sz w:val="20"/>
          <w:szCs w:val="20"/>
        </w:rPr>
      </w:pPr>
    </w:p>
    <w:p w14:paraId="6488C040" w14:textId="77777777" w:rsidR="001E74A8" w:rsidRPr="00BC7ECE" w:rsidRDefault="001E74A8" w:rsidP="001E74A8">
      <w:pPr>
        <w:pStyle w:val="Lijstalinea"/>
        <w:numPr>
          <w:ilvl w:val="0"/>
          <w:numId w:val="4"/>
        </w:numPr>
        <w:spacing w:after="0" w:line="240" w:lineRule="auto"/>
        <w:rPr>
          <w:sz w:val="20"/>
          <w:szCs w:val="20"/>
        </w:rPr>
      </w:pPr>
      <w:r w:rsidRPr="00BC7ECE">
        <w:rPr>
          <w:sz w:val="20"/>
          <w:szCs w:val="20"/>
        </w:rPr>
        <w:t>Werd er op een gelijkwaardige manier gesproken over fysieke klachten (Mo) in vergelijking tot mentale klachten? Of werd de diagnose autisme in een uitzonderingspositie geplaatst?</w:t>
      </w:r>
    </w:p>
    <w:p w14:paraId="6D4446E4" w14:textId="06A90C08" w:rsidR="001E74A8" w:rsidRDefault="001E74A8" w:rsidP="001E74A8">
      <w:pPr>
        <w:pBdr>
          <w:bottom w:val="single" w:sz="6" w:space="1" w:color="auto"/>
        </w:pBdr>
        <w:spacing w:after="0" w:line="240" w:lineRule="auto"/>
        <w:rPr>
          <w:sz w:val="20"/>
          <w:szCs w:val="20"/>
        </w:rPr>
      </w:pPr>
    </w:p>
    <w:p w14:paraId="1E3F460E" w14:textId="77777777" w:rsidR="00867852" w:rsidRDefault="00867852" w:rsidP="001E74A8">
      <w:pPr>
        <w:pBdr>
          <w:bottom w:val="single" w:sz="6" w:space="1" w:color="auto"/>
        </w:pBdr>
        <w:spacing w:after="0" w:line="240" w:lineRule="auto"/>
        <w:rPr>
          <w:sz w:val="20"/>
          <w:szCs w:val="20"/>
        </w:rPr>
      </w:pPr>
    </w:p>
    <w:p w14:paraId="0E5DDA52" w14:textId="418D2C7E" w:rsidR="00867852" w:rsidRDefault="00867852" w:rsidP="001E74A8">
      <w:pPr>
        <w:spacing w:after="0" w:line="240" w:lineRule="auto"/>
        <w:rPr>
          <w:sz w:val="20"/>
          <w:szCs w:val="20"/>
        </w:rPr>
      </w:pPr>
    </w:p>
    <w:p w14:paraId="5FF0BA29" w14:textId="77777777" w:rsidR="00867852" w:rsidRPr="00BC7ECE" w:rsidRDefault="00867852" w:rsidP="001E74A8">
      <w:pPr>
        <w:spacing w:after="0" w:line="240" w:lineRule="auto"/>
        <w:rPr>
          <w:sz w:val="20"/>
          <w:szCs w:val="20"/>
        </w:rPr>
      </w:pPr>
    </w:p>
    <w:p w14:paraId="6F608B64" w14:textId="1E1F6824" w:rsidR="001E74A8" w:rsidRPr="00A01B9F" w:rsidRDefault="001E74A8" w:rsidP="001E74A8">
      <w:pPr>
        <w:spacing w:after="0" w:line="240" w:lineRule="auto"/>
        <w:rPr>
          <w:sz w:val="32"/>
          <w:szCs w:val="32"/>
        </w:rPr>
      </w:pPr>
      <w:r w:rsidRPr="00A01B9F">
        <w:rPr>
          <w:sz w:val="32"/>
          <w:szCs w:val="32"/>
        </w:rPr>
        <w:t xml:space="preserve">Feedback die </w:t>
      </w:r>
      <w:r w:rsidR="00A01B9F">
        <w:rPr>
          <w:sz w:val="32"/>
          <w:szCs w:val="32"/>
        </w:rPr>
        <w:t>de trainer</w:t>
      </w:r>
      <w:r w:rsidRPr="00A01B9F">
        <w:rPr>
          <w:sz w:val="32"/>
          <w:szCs w:val="32"/>
        </w:rPr>
        <w:t xml:space="preserve"> achter</w:t>
      </w:r>
      <w:r w:rsidR="00A01B9F">
        <w:rPr>
          <w:sz w:val="32"/>
          <w:szCs w:val="32"/>
        </w:rPr>
        <w:t>af</w:t>
      </w:r>
      <w:r w:rsidRPr="00A01B9F">
        <w:rPr>
          <w:sz w:val="32"/>
          <w:szCs w:val="32"/>
        </w:rPr>
        <w:t xml:space="preserve"> k</w:t>
      </w:r>
      <w:r w:rsidR="00A01B9F">
        <w:rPr>
          <w:sz w:val="32"/>
          <w:szCs w:val="32"/>
        </w:rPr>
        <w:t>an</w:t>
      </w:r>
      <w:r w:rsidRPr="00A01B9F">
        <w:rPr>
          <w:sz w:val="32"/>
          <w:szCs w:val="32"/>
        </w:rPr>
        <w:t xml:space="preserve"> geven (de opbrengst)</w:t>
      </w:r>
    </w:p>
    <w:p w14:paraId="65D07130" w14:textId="77777777" w:rsidR="001E74A8" w:rsidRPr="00BC7ECE" w:rsidRDefault="001E74A8" w:rsidP="001E74A8">
      <w:pPr>
        <w:spacing w:after="0" w:line="240" w:lineRule="auto"/>
        <w:rPr>
          <w:sz w:val="20"/>
          <w:szCs w:val="20"/>
        </w:rPr>
      </w:pPr>
    </w:p>
    <w:p w14:paraId="08933401" w14:textId="6C9C1426" w:rsidR="001E74A8" w:rsidRDefault="001E74A8" w:rsidP="001E74A8">
      <w:pPr>
        <w:pStyle w:val="Lijstalinea"/>
        <w:numPr>
          <w:ilvl w:val="0"/>
          <w:numId w:val="5"/>
        </w:numPr>
        <w:spacing w:after="0" w:line="240" w:lineRule="auto"/>
        <w:rPr>
          <w:sz w:val="20"/>
          <w:szCs w:val="20"/>
        </w:rPr>
      </w:pPr>
      <w:r w:rsidRPr="00BC7ECE">
        <w:rPr>
          <w:sz w:val="20"/>
          <w:szCs w:val="20"/>
        </w:rPr>
        <w:t>Trainer: Welke interventie (vraag, opmerking of reactie op ander) van de meedenkers sprong er voor jou als trainer positief uit? Waarom?</w:t>
      </w:r>
    </w:p>
    <w:p w14:paraId="3ABDF4A9" w14:textId="77777777" w:rsidR="00A637BD" w:rsidRPr="00BC7ECE" w:rsidRDefault="00A637BD" w:rsidP="00A637BD">
      <w:pPr>
        <w:pStyle w:val="Lijstalinea"/>
        <w:spacing w:after="0" w:line="240" w:lineRule="auto"/>
        <w:rPr>
          <w:sz w:val="20"/>
          <w:szCs w:val="20"/>
        </w:rPr>
      </w:pPr>
    </w:p>
    <w:p w14:paraId="63A28383" w14:textId="77777777" w:rsidR="00A637BD" w:rsidRPr="00BC7ECE" w:rsidRDefault="00A637BD" w:rsidP="00A637BD">
      <w:pPr>
        <w:pStyle w:val="Lijstalinea"/>
        <w:numPr>
          <w:ilvl w:val="0"/>
          <w:numId w:val="5"/>
        </w:numPr>
        <w:spacing w:after="0" w:line="240" w:lineRule="auto"/>
        <w:rPr>
          <w:sz w:val="20"/>
          <w:szCs w:val="20"/>
        </w:rPr>
      </w:pPr>
      <w:r w:rsidRPr="00BC7ECE">
        <w:rPr>
          <w:sz w:val="20"/>
          <w:szCs w:val="20"/>
        </w:rPr>
        <w:t>Trainer: Welke aandachtspunten werden terecht door de waarnemers opgemerkt? Waarom zijn die van belang?</w:t>
      </w:r>
    </w:p>
    <w:p w14:paraId="123EBD9E" w14:textId="77777777" w:rsidR="001E74A8" w:rsidRPr="00BC7ECE" w:rsidRDefault="001E74A8" w:rsidP="001E74A8">
      <w:pPr>
        <w:pStyle w:val="Lijstalinea"/>
        <w:spacing w:after="0" w:line="240" w:lineRule="auto"/>
        <w:rPr>
          <w:sz w:val="20"/>
          <w:szCs w:val="20"/>
        </w:rPr>
      </w:pPr>
    </w:p>
    <w:p w14:paraId="0BFD132B" w14:textId="77777777" w:rsidR="001E74A8" w:rsidRPr="00BC7ECE" w:rsidRDefault="001E74A8" w:rsidP="001E74A8">
      <w:pPr>
        <w:pStyle w:val="Lijstalinea"/>
        <w:numPr>
          <w:ilvl w:val="0"/>
          <w:numId w:val="5"/>
        </w:numPr>
        <w:spacing w:after="0" w:line="240" w:lineRule="auto"/>
        <w:rPr>
          <w:sz w:val="20"/>
          <w:szCs w:val="20"/>
        </w:rPr>
      </w:pPr>
      <w:r w:rsidRPr="00BC7ECE">
        <w:rPr>
          <w:sz w:val="20"/>
          <w:szCs w:val="20"/>
        </w:rPr>
        <w:t>Trainer: Voor welke invalshoek was minder of geen aandacht? Waarom wel van belang?</w:t>
      </w:r>
    </w:p>
    <w:p w14:paraId="54AD52BB" w14:textId="5B82A966" w:rsidR="00A200A2" w:rsidRPr="00BC7ECE" w:rsidRDefault="00A200A2" w:rsidP="00A200A2">
      <w:pPr>
        <w:pStyle w:val="Lijstalinea"/>
        <w:numPr>
          <w:ilvl w:val="1"/>
          <w:numId w:val="5"/>
        </w:numPr>
        <w:spacing w:after="0" w:line="240" w:lineRule="auto"/>
        <w:rPr>
          <w:sz w:val="20"/>
          <w:szCs w:val="20"/>
        </w:rPr>
      </w:pPr>
      <w:r w:rsidRPr="00BC7ECE">
        <w:rPr>
          <w:sz w:val="20"/>
          <w:szCs w:val="20"/>
        </w:rPr>
        <w:t xml:space="preserve">Bejegening en woordkeuze deelnemers in de </w:t>
      </w:r>
      <w:r>
        <w:rPr>
          <w:sz w:val="20"/>
          <w:szCs w:val="20"/>
        </w:rPr>
        <w:t>eerste ronde</w:t>
      </w:r>
    </w:p>
    <w:p w14:paraId="58B10BDE" w14:textId="3EA98798" w:rsidR="00A200A2" w:rsidRPr="00BC7ECE" w:rsidRDefault="00A200A2" w:rsidP="00A200A2">
      <w:pPr>
        <w:pStyle w:val="Lijstalinea"/>
        <w:numPr>
          <w:ilvl w:val="1"/>
          <w:numId w:val="5"/>
        </w:numPr>
        <w:spacing w:after="0" w:line="240" w:lineRule="auto"/>
        <w:rPr>
          <w:sz w:val="20"/>
          <w:szCs w:val="20"/>
        </w:rPr>
      </w:pPr>
      <w:r w:rsidRPr="00BC7ECE">
        <w:rPr>
          <w:sz w:val="20"/>
          <w:szCs w:val="20"/>
        </w:rPr>
        <w:t xml:space="preserve">Aandacht voor </w:t>
      </w:r>
      <w:r>
        <w:rPr>
          <w:sz w:val="20"/>
          <w:szCs w:val="20"/>
        </w:rPr>
        <w:t xml:space="preserve">het </w:t>
      </w:r>
      <w:proofErr w:type="gramStart"/>
      <w:r w:rsidRPr="00BC7ECE">
        <w:rPr>
          <w:sz w:val="20"/>
          <w:szCs w:val="20"/>
        </w:rPr>
        <w:t xml:space="preserve">onbegrip </w:t>
      </w:r>
      <w:r>
        <w:rPr>
          <w:sz w:val="20"/>
          <w:szCs w:val="20"/>
        </w:rPr>
        <w:t xml:space="preserve"> van</w:t>
      </w:r>
      <w:proofErr w:type="gramEnd"/>
      <w:r>
        <w:rPr>
          <w:sz w:val="20"/>
          <w:szCs w:val="20"/>
        </w:rPr>
        <w:t xml:space="preserve"> de </w:t>
      </w:r>
      <w:r w:rsidRPr="00BC7ECE">
        <w:rPr>
          <w:sz w:val="20"/>
          <w:szCs w:val="20"/>
        </w:rPr>
        <w:t>collega’s</w:t>
      </w:r>
    </w:p>
    <w:p w14:paraId="06D51804" w14:textId="08C3AE62" w:rsidR="001E74A8" w:rsidRPr="00BC7ECE" w:rsidRDefault="001E74A8" w:rsidP="001E74A8">
      <w:pPr>
        <w:pStyle w:val="Lijstalinea"/>
        <w:numPr>
          <w:ilvl w:val="1"/>
          <w:numId w:val="5"/>
        </w:numPr>
        <w:spacing w:after="0" w:line="240" w:lineRule="auto"/>
        <w:rPr>
          <w:sz w:val="20"/>
          <w:szCs w:val="20"/>
        </w:rPr>
      </w:pPr>
      <w:r w:rsidRPr="00BC7ECE">
        <w:rPr>
          <w:sz w:val="20"/>
          <w:szCs w:val="20"/>
        </w:rPr>
        <w:t>Aandacht organisatieperspectief</w:t>
      </w:r>
    </w:p>
    <w:p w14:paraId="3806F831" w14:textId="5605A91C" w:rsidR="001E74A8" w:rsidRPr="00BC7ECE" w:rsidRDefault="001E74A8" w:rsidP="001E74A8">
      <w:pPr>
        <w:pStyle w:val="Lijstalinea"/>
        <w:numPr>
          <w:ilvl w:val="1"/>
          <w:numId w:val="5"/>
        </w:numPr>
        <w:spacing w:after="0" w:line="240" w:lineRule="auto"/>
        <w:rPr>
          <w:sz w:val="20"/>
          <w:szCs w:val="20"/>
        </w:rPr>
      </w:pPr>
      <w:r w:rsidRPr="00BC7ECE">
        <w:rPr>
          <w:sz w:val="20"/>
          <w:szCs w:val="20"/>
        </w:rPr>
        <w:t>Aandacht nuance vermoeden vs. diagnose</w:t>
      </w:r>
    </w:p>
    <w:p w14:paraId="7E6C461D" w14:textId="32358A43" w:rsidR="001E74A8" w:rsidRPr="00BC7ECE" w:rsidRDefault="001E74A8" w:rsidP="001E74A8">
      <w:pPr>
        <w:pStyle w:val="Lijstalinea"/>
        <w:numPr>
          <w:ilvl w:val="1"/>
          <w:numId w:val="5"/>
        </w:numPr>
        <w:spacing w:after="0" w:line="240" w:lineRule="auto"/>
        <w:rPr>
          <w:sz w:val="20"/>
          <w:szCs w:val="20"/>
        </w:rPr>
      </w:pPr>
      <w:r w:rsidRPr="00BC7ECE">
        <w:rPr>
          <w:sz w:val="20"/>
          <w:szCs w:val="20"/>
        </w:rPr>
        <w:t>Aandacht samenhang andere ggz-diagnoses</w:t>
      </w:r>
    </w:p>
    <w:p w14:paraId="1ACAD055" w14:textId="4B06062E" w:rsidR="001E74A8" w:rsidRPr="00BC7ECE" w:rsidRDefault="001E74A8" w:rsidP="001E74A8">
      <w:pPr>
        <w:pStyle w:val="Lijstalinea"/>
        <w:numPr>
          <w:ilvl w:val="1"/>
          <w:numId w:val="5"/>
        </w:numPr>
        <w:spacing w:after="0" w:line="240" w:lineRule="auto"/>
        <w:rPr>
          <w:sz w:val="20"/>
          <w:szCs w:val="20"/>
        </w:rPr>
      </w:pPr>
      <w:r w:rsidRPr="00BC7ECE">
        <w:rPr>
          <w:sz w:val="20"/>
          <w:szCs w:val="20"/>
        </w:rPr>
        <w:t>Aandacht samenhang fysieke beperkingen</w:t>
      </w:r>
    </w:p>
    <w:p w14:paraId="57B4592C" w14:textId="4127E462" w:rsidR="001E74A8" w:rsidRPr="00A200A2" w:rsidRDefault="001E74A8" w:rsidP="00A200A2">
      <w:pPr>
        <w:pStyle w:val="Lijstalinea"/>
        <w:numPr>
          <w:ilvl w:val="1"/>
          <w:numId w:val="5"/>
        </w:numPr>
        <w:spacing w:after="0" w:line="240" w:lineRule="auto"/>
        <w:rPr>
          <w:sz w:val="20"/>
          <w:szCs w:val="20"/>
        </w:rPr>
      </w:pPr>
      <w:r w:rsidRPr="00BC7ECE">
        <w:rPr>
          <w:sz w:val="20"/>
          <w:szCs w:val="20"/>
        </w:rPr>
        <w:t>Aandacht voor collega’s die niet uitspreken ergens last van te hebben</w:t>
      </w:r>
    </w:p>
    <w:p w14:paraId="40A9F7C9" w14:textId="77777777" w:rsidR="001E74A8" w:rsidRPr="00BC7ECE" w:rsidRDefault="001E74A8" w:rsidP="001E74A8">
      <w:pPr>
        <w:pStyle w:val="Lijstalinea"/>
        <w:spacing w:after="0" w:line="240" w:lineRule="auto"/>
        <w:rPr>
          <w:sz w:val="20"/>
          <w:szCs w:val="20"/>
        </w:rPr>
      </w:pPr>
    </w:p>
    <w:p w14:paraId="5393B2F5" w14:textId="784ABF55" w:rsidR="001E74A8" w:rsidRPr="00BC7ECE" w:rsidRDefault="001E74A8" w:rsidP="001E74A8">
      <w:pPr>
        <w:pStyle w:val="Lijstalinea"/>
        <w:numPr>
          <w:ilvl w:val="0"/>
          <w:numId w:val="5"/>
        </w:numPr>
        <w:spacing w:after="0" w:line="240" w:lineRule="auto"/>
        <w:rPr>
          <w:sz w:val="20"/>
          <w:szCs w:val="20"/>
        </w:rPr>
      </w:pPr>
      <w:r w:rsidRPr="00BC7ECE">
        <w:rPr>
          <w:sz w:val="20"/>
          <w:szCs w:val="20"/>
        </w:rPr>
        <w:t xml:space="preserve">Vraag aan </w:t>
      </w:r>
      <w:r w:rsidR="00A200A2">
        <w:rPr>
          <w:sz w:val="20"/>
          <w:szCs w:val="20"/>
        </w:rPr>
        <w:t>alle</w:t>
      </w:r>
      <w:r w:rsidRPr="00BC7ECE">
        <w:rPr>
          <w:sz w:val="20"/>
          <w:szCs w:val="20"/>
        </w:rPr>
        <w:t xml:space="preserve"> deelnemers: Terugkijkend op deze oefening, welk advies zou je aan collega’s willen geven die voor dit soort dilemma’s worden gesteld?</w:t>
      </w:r>
    </w:p>
    <w:p w14:paraId="11BC0100" w14:textId="0B8BDE6B" w:rsidR="00C67A1D" w:rsidRDefault="00C67A1D">
      <w:pPr>
        <w:rPr>
          <w:sz w:val="20"/>
          <w:szCs w:val="20"/>
        </w:rPr>
      </w:pPr>
    </w:p>
    <w:p w14:paraId="0FE068CB" w14:textId="2F20F6E2" w:rsidR="00E56DF4" w:rsidRDefault="00E56DF4">
      <w:pPr>
        <w:rPr>
          <w:sz w:val="20"/>
          <w:szCs w:val="20"/>
        </w:rPr>
      </w:pPr>
    </w:p>
    <w:p w14:paraId="1EAC0C5A" w14:textId="67F2369C" w:rsidR="00E56DF4" w:rsidRDefault="00E56DF4">
      <w:pPr>
        <w:rPr>
          <w:color w:val="FF0000"/>
          <w:sz w:val="20"/>
          <w:szCs w:val="20"/>
        </w:rPr>
      </w:pPr>
      <w:r>
        <w:rPr>
          <w:color w:val="FF0000"/>
          <w:sz w:val="20"/>
          <w:szCs w:val="20"/>
        </w:rPr>
        <w:t>Ter overweging om aan te passen tijdens de uitvoering van de casus.</w:t>
      </w:r>
    </w:p>
    <w:p w14:paraId="5225EEB0" w14:textId="0F1D5FCE" w:rsidR="00E56DF4" w:rsidRDefault="00E56DF4" w:rsidP="00E56DF4">
      <w:pPr>
        <w:pStyle w:val="Lijstalinea"/>
        <w:numPr>
          <w:ilvl w:val="0"/>
          <w:numId w:val="8"/>
        </w:numPr>
        <w:rPr>
          <w:color w:val="FF0000"/>
          <w:sz w:val="20"/>
          <w:szCs w:val="20"/>
        </w:rPr>
      </w:pPr>
      <w:r>
        <w:rPr>
          <w:color w:val="FF0000"/>
          <w:sz w:val="20"/>
          <w:szCs w:val="20"/>
        </w:rPr>
        <w:t>Het doel van de casus op een slide zetten</w:t>
      </w:r>
      <w:r w:rsidR="00E0288B">
        <w:rPr>
          <w:color w:val="FF0000"/>
          <w:sz w:val="20"/>
          <w:szCs w:val="20"/>
        </w:rPr>
        <w:t xml:space="preserve"> en het doel ook tijdens de casus nog een keer herhalen</w:t>
      </w:r>
    </w:p>
    <w:p w14:paraId="74F12651" w14:textId="460F3245" w:rsidR="00E0288B" w:rsidRPr="00E56DF4" w:rsidRDefault="00E0288B" w:rsidP="00E56DF4">
      <w:pPr>
        <w:pStyle w:val="Lijstalinea"/>
        <w:numPr>
          <w:ilvl w:val="0"/>
          <w:numId w:val="8"/>
        </w:numPr>
        <w:rPr>
          <w:color w:val="FF0000"/>
          <w:sz w:val="20"/>
          <w:szCs w:val="20"/>
        </w:rPr>
      </w:pPr>
      <w:r>
        <w:rPr>
          <w:color w:val="FF0000"/>
          <w:sz w:val="20"/>
          <w:szCs w:val="20"/>
        </w:rPr>
        <w:t>Als de vragenronde niet op gang komt, het denkproces op gang brengen door het inbrengen van een vraag door één van de trainers. Daarmee ontstaat ook meer inzicht in de situatie en is de discu</w:t>
      </w:r>
      <w:r w:rsidR="008B120D">
        <w:rPr>
          <w:color w:val="FF0000"/>
          <w:sz w:val="20"/>
          <w:szCs w:val="20"/>
        </w:rPr>
        <w:t xml:space="preserve">ssie daarna beter. </w:t>
      </w:r>
    </w:p>
    <w:sectPr w:rsidR="00E0288B" w:rsidRPr="00E56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EA7"/>
    <w:multiLevelType w:val="hybridMultilevel"/>
    <w:tmpl w:val="6F00E0EC"/>
    <w:lvl w:ilvl="0" w:tplc="69D6CA60">
      <w:start w:val="1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FC1DA8"/>
    <w:multiLevelType w:val="hybridMultilevel"/>
    <w:tmpl w:val="E44CCDAA"/>
    <w:lvl w:ilvl="0" w:tplc="73B44F2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053781"/>
    <w:multiLevelType w:val="hybridMultilevel"/>
    <w:tmpl w:val="24B212D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661CF5"/>
    <w:multiLevelType w:val="hybridMultilevel"/>
    <w:tmpl w:val="28DABA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CD4F51"/>
    <w:multiLevelType w:val="hybridMultilevel"/>
    <w:tmpl w:val="5B5A16E6"/>
    <w:lvl w:ilvl="0" w:tplc="73B44F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9550A9"/>
    <w:multiLevelType w:val="hybridMultilevel"/>
    <w:tmpl w:val="B38C78F4"/>
    <w:lvl w:ilvl="0" w:tplc="69D6CA60">
      <w:start w:val="1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67403D"/>
    <w:multiLevelType w:val="hybridMultilevel"/>
    <w:tmpl w:val="6D28FC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161B09"/>
    <w:multiLevelType w:val="hybridMultilevel"/>
    <w:tmpl w:val="CB1EF0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D1"/>
    <w:rsid w:val="0000254B"/>
    <w:rsid w:val="000341B3"/>
    <w:rsid w:val="00037F64"/>
    <w:rsid w:val="00043CFA"/>
    <w:rsid w:val="0006021A"/>
    <w:rsid w:val="0006416B"/>
    <w:rsid w:val="0006637D"/>
    <w:rsid w:val="000962AB"/>
    <w:rsid w:val="000E54FE"/>
    <w:rsid w:val="00111976"/>
    <w:rsid w:val="001A0D5C"/>
    <w:rsid w:val="001A7D80"/>
    <w:rsid w:val="001D469A"/>
    <w:rsid w:val="001E74A8"/>
    <w:rsid w:val="001E7F9D"/>
    <w:rsid w:val="00201E22"/>
    <w:rsid w:val="00222186"/>
    <w:rsid w:val="0028045C"/>
    <w:rsid w:val="002C2127"/>
    <w:rsid w:val="002C5808"/>
    <w:rsid w:val="0030204A"/>
    <w:rsid w:val="00313AA1"/>
    <w:rsid w:val="0033492D"/>
    <w:rsid w:val="00380715"/>
    <w:rsid w:val="00386E7A"/>
    <w:rsid w:val="004022B5"/>
    <w:rsid w:val="0040351B"/>
    <w:rsid w:val="00450209"/>
    <w:rsid w:val="004C6F9B"/>
    <w:rsid w:val="004E32EB"/>
    <w:rsid w:val="006116AE"/>
    <w:rsid w:val="00635A51"/>
    <w:rsid w:val="006462F7"/>
    <w:rsid w:val="006E3829"/>
    <w:rsid w:val="00702141"/>
    <w:rsid w:val="00774FCF"/>
    <w:rsid w:val="00793BC6"/>
    <w:rsid w:val="007A3543"/>
    <w:rsid w:val="007E4CD1"/>
    <w:rsid w:val="008041ED"/>
    <w:rsid w:val="00814C35"/>
    <w:rsid w:val="00834E17"/>
    <w:rsid w:val="008439AE"/>
    <w:rsid w:val="00867852"/>
    <w:rsid w:val="00872350"/>
    <w:rsid w:val="008777A6"/>
    <w:rsid w:val="008B120D"/>
    <w:rsid w:val="008B36C5"/>
    <w:rsid w:val="008D1DFC"/>
    <w:rsid w:val="009024DC"/>
    <w:rsid w:val="00986F1E"/>
    <w:rsid w:val="00A01B9F"/>
    <w:rsid w:val="00A200A2"/>
    <w:rsid w:val="00A637BD"/>
    <w:rsid w:val="00B57B19"/>
    <w:rsid w:val="00B82D00"/>
    <w:rsid w:val="00BC43AA"/>
    <w:rsid w:val="00BC7ECE"/>
    <w:rsid w:val="00BE77F9"/>
    <w:rsid w:val="00BE7D62"/>
    <w:rsid w:val="00C51186"/>
    <w:rsid w:val="00C614A0"/>
    <w:rsid w:val="00C67A1D"/>
    <w:rsid w:val="00D403ED"/>
    <w:rsid w:val="00D64AD3"/>
    <w:rsid w:val="00DA0A88"/>
    <w:rsid w:val="00DA37E5"/>
    <w:rsid w:val="00E0288B"/>
    <w:rsid w:val="00E56DF4"/>
    <w:rsid w:val="00F52662"/>
    <w:rsid w:val="00F672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6FB8"/>
  <w15:chartTrackingRefBased/>
  <w15:docId w15:val="{FA5F4EEA-8BAD-4BF1-9943-7C01BF9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74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74A8"/>
    <w:pPr>
      <w:ind w:left="720"/>
      <w:contextualSpacing/>
    </w:pPr>
  </w:style>
  <w:style w:type="table" w:styleId="Tabelraster">
    <w:name w:val="Table Grid"/>
    <w:basedOn w:val="Standaardtabel"/>
    <w:uiPriority w:val="39"/>
    <w:rsid w:val="001E7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210180ABD6441937E15229B2BEB5E" ma:contentTypeVersion="12" ma:contentTypeDescription="Een nieuw document maken." ma:contentTypeScope="" ma:versionID="0fa0864ea8982bede42b59424d2e03e1">
  <xsd:schema xmlns:xsd="http://www.w3.org/2001/XMLSchema" xmlns:xs="http://www.w3.org/2001/XMLSchema" xmlns:p="http://schemas.microsoft.com/office/2006/metadata/properties" xmlns:ns2="27979d1c-88f5-45b2-9aa7-ddf551f97a52" xmlns:ns3="3f8694b0-3e9e-4da7-948f-b9d919e5864a" targetNamespace="http://schemas.microsoft.com/office/2006/metadata/properties" ma:root="true" ma:fieldsID="e866e418d5439c7ee08cda3b27822bb6" ns2:_="" ns3:_="">
    <xsd:import namespace="27979d1c-88f5-45b2-9aa7-ddf551f97a52"/>
    <xsd:import namespace="3f8694b0-3e9e-4da7-948f-b9d919e586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79d1c-88f5-45b2-9aa7-ddf551f97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694b0-3e9e-4da7-948f-b9d919e5864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f8694b0-3e9e-4da7-948f-b9d919e5864a">
      <UserInfo>
        <DisplayName/>
        <AccountId xsi:nil="true"/>
        <AccountType/>
      </UserInfo>
    </SharedWithUsers>
  </documentManagement>
</p:properties>
</file>

<file path=customXml/itemProps1.xml><?xml version="1.0" encoding="utf-8"?>
<ds:datastoreItem xmlns:ds="http://schemas.openxmlformats.org/officeDocument/2006/customXml" ds:itemID="{C4ACCE6C-4FCA-49D3-AA5E-30377488FCE0}">
  <ds:schemaRefs>
    <ds:schemaRef ds:uri="http://schemas.microsoft.com/sharepoint/v3/contenttype/forms"/>
  </ds:schemaRefs>
</ds:datastoreItem>
</file>

<file path=customXml/itemProps2.xml><?xml version="1.0" encoding="utf-8"?>
<ds:datastoreItem xmlns:ds="http://schemas.openxmlformats.org/officeDocument/2006/customXml" ds:itemID="{C6D82001-0A4E-457F-BA12-31D6B9035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79d1c-88f5-45b2-9aa7-ddf551f97a52"/>
    <ds:schemaRef ds:uri="3f8694b0-3e9e-4da7-948f-b9d919e5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E18C4-9F90-4F37-BCA7-DB96EAA10E06}">
  <ds:schemaRefs>
    <ds:schemaRef ds:uri="http://schemas.openxmlformats.org/officeDocument/2006/bibliography"/>
  </ds:schemaRefs>
</ds:datastoreItem>
</file>

<file path=customXml/itemProps4.xml><?xml version="1.0" encoding="utf-8"?>
<ds:datastoreItem xmlns:ds="http://schemas.openxmlformats.org/officeDocument/2006/customXml" ds:itemID="{7D670C3C-F637-4250-93B7-0DF18A577993}">
  <ds:schemaRefs>
    <ds:schemaRef ds:uri="http://schemas.microsoft.com/office/2006/metadata/properties"/>
    <ds:schemaRef ds:uri="http://schemas.microsoft.com/office/infopath/2007/PartnerControls"/>
    <ds:schemaRef ds:uri="3f8694b0-3e9e-4da7-948f-b9d919e5864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7752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van der Rol</dc:creator>
  <cp:keywords/>
  <dc:description/>
  <cp:lastModifiedBy>Anniek Stoutjesdijk</cp:lastModifiedBy>
  <cp:revision>2</cp:revision>
  <dcterms:created xsi:type="dcterms:W3CDTF">2021-09-01T07:59:00Z</dcterms:created>
  <dcterms:modified xsi:type="dcterms:W3CDTF">2021-09-01T07:59:00Z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0x010100BFA210180ABD6441937E15229B2BEB5E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